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F3" w:rsidRDefault="00F016B8" w:rsidP="00281BF3">
      <w:pPr>
        <w:suppressAutoHyphens w:val="0"/>
        <w:rPr>
          <w:rFonts w:ascii="Europe" w:hAnsi="Europe" w:cs="Arial"/>
          <w:b/>
          <w:sz w:val="24"/>
          <w:szCs w:val="24"/>
          <w:lang w:eastAsia="ru-RU"/>
        </w:rPr>
      </w:pPr>
      <w:r>
        <w:rPr>
          <w:rFonts w:ascii="Europe" w:hAnsi="Europe" w:cs="Arial"/>
          <w:b/>
          <w:sz w:val="24"/>
          <w:szCs w:val="24"/>
          <w:lang w:eastAsia="ru-RU"/>
        </w:rPr>
        <w:t xml:space="preserve"> </w:t>
      </w:r>
    </w:p>
    <w:p w:rsidR="00281BF3" w:rsidRDefault="00281BF3" w:rsidP="00281BF3">
      <w:pPr>
        <w:suppressAutoHyphens w:val="0"/>
        <w:rPr>
          <w:rFonts w:ascii="Europe" w:hAnsi="Europe" w:cs="Arial"/>
          <w:b/>
          <w:sz w:val="24"/>
          <w:szCs w:val="24"/>
          <w:lang w:eastAsia="ru-RU"/>
        </w:rPr>
      </w:pPr>
    </w:p>
    <w:p w:rsidR="00281BF3" w:rsidRDefault="004323A0" w:rsidP="00281BF3">
      <w:pPr>
        <w:suppressAutoHyphens w:val="0"/>
        <w:rPr>
          <w:b/>
          <w:sz w:val="24"/>
          <w:szCs w:val="24"/>
          <w:lang w:eastAsia="ru-RU"/>
        </w:rPr>
      </w:pPr>
      <w:r>
        <w:rPr>
          <w:rFonts w:ascii="Europe" w:hAnsi="Europe" w:cs="Arial"/>
          <w:b/>
          <w:sz w:val="24"/>
          <w:szCs w:val="24"/>
          <w:lang w:eastAsia="ru-RU"/>
        </w:rPr>
        <w:t xml:space="preserve">                                        </w:t>
      </w:r>
      <w:r w:rsidR="00C73FCE">
        <w:rPr>
          <w:rFonts w:ascii="Europe" w:hAnsi="Europe" w:cs="Arial"/>
          <w:b/>
          <w:sz w:val="24"/>
          <w:szCs w:val="24"/>
          <w:lang w:eastAsia="ru-RU"/>
        </w:rPr>
        <w:t xml:space="preserve">  </w:t>
      </w:r>
      <w:r>
        <w:rPr>
          <w:rFonts w:ascii="Europe" w:hAnsi="Europe" w:cs="Arial"/>
          <w:b/>
          <w:sz w:val="24"/>
          <w:szCs w:val="24"/>
          <w:lang w:eastAsia="ru-RU"/>
        </w:rPr>
        <w:t xml:space="preserve"> </w:t>
      </w:r>
      <w:r w:rsidR="00C73FCE">
        <w:rPr>
          <w:rFonts w:ascii="Europe" w:hAnsi="Europe" w:cs="Arial"/>
          <w:b/>
          <w:sz w:val="24"/>
          <w:szCs w:val="24"/>
          <w:lang w:eastAsia="ru-RU"/>
        </w:rPr>
        <w:t xml:space="preserve">   </w:t>
      </w:r>
      <w:r w:rsidR="00281BF3" w:rsidRPr="00281BF3">
        <w:rPr>
          <w:rFonts w:ascii="Europe" w:hAnsi="Europe" w:cs="Arial"/>
          <w:b/>
          <w:sz w:val="24"/>
          <w:szCs w:val="24"/>
          <w:lang w:eastAsia="ru-RU"/>
        </w:rPr>
        <w:t>«</w:t>
      </w:r>
      <w:r w:rsidR="00281BF3" w:rsidRPr="00281BF3">
        <w:rPr>
          <w:b/>
          <w:sz w:val="24"/>
          <w:szCs w:val="24"/>
          <w:lang w:eastAsia="ru-RU"/>
        </w:rPr>
        <w:t xml:space="preserve">УТВЕРЖДАЮ»:             </w:t>
      </w:r>
    </w:p>
    <w:p w:rsidR="00281BF3" w:rsidRDefault="004323A0" w:rsidP="001B42EB">
      <w:pPr>
        <w:suppressAutoHyphens w:val="0"/>
        <w:spacing w:line="360" w:lineRule="auto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1B42EB">
        <w:rPr>
          <w:b/>
          <w:sz w:val="24"/>
          <w:szCs w:val="24"/>
          <w:lang w:eastAsia="ru-RU"/>
        </w:rPr>
        <w:t xml:space="preserve">           </w:t>
      </w:r>
      <w:r>
        <w:rPr>
          <w:b/>
          <w:sz w:val="24"/>
          <w:szCs w:val="24"/>
          <w:lang w:eastAsia="ru-RU"/>
        </w:rPr>
        <w:t xml:space="preserve"> </w:t>
      </w:r>
      <w:r w:rsidR="001B42EB">
        <w:rPr>
          <w:b/>
          <w:sz w:val="24"/>
          <w:szCs w:val="24"/>
          <w:lang w:eastAsia="ru-RU"/>
        </w:rPr>
        <w:t xml:space="preserve"> </w:t>
      </w:r>
      <w:r w:rsidR="00C73FCE">
        <w:rPr>
          <w:b/>
          <w:sz w:val="24"/>
          <w:szCs w:val="24"/>
          <w:lang w:eastAsia="ru-RU"/>
        </w:rPr>
        <w:t xml:space="preserve">         </w:t>
      </w:r>
      <w:r w:rsidR="00281BF3" w:rsidRPr="00281BF3">
        <w:rPr>
          <w:b/>
          <w:sz w:val="24"/>
          <w:szCs w:val="24"/>
          <w:lang w:eastAsia="ru-RU"/>
        </w:rPr>
        <w:t xml:space="preserve"> </w:t>
      </w:r>
      <w:r w:rsidR="001B42EB">
        <w:rPr>
          <w:sz w:val="24"/>
          <w:szCs w:val="24"/>
          <w:lang w:eastAsia="ru-RU"/>
        </w:rPr>
        <w:t>И.о.</w:t>
      </w:r>
      <w:r w:rsidR="00281BF3" w:rsidRPr="00281BF3">
        <w:rPr>
          <w:sz w:val="24"/>
          <w:szCs w:val="24"/>
          <w:lang w:eastAsia="ru-RU"/>
        </w:rPr>
        <w:t xml:space="preserve"> генерального директора</w:t>
      </w:r>
    </w:p>
    <w:p w:rsidR="00281BF3" w:rsidRPr="001B42EB" w:rsidRDefault="00281BF3" w:rsidP="001B42EB">
      <w:pPr>
        <w:suppressAutoHyphens w:val="0"/>
        <w:spacing w:line="360" w:lineRule="auto"/>
        <w:rPr>
          <w:b/>
          <w:sz w:val="24"/>
          <w:szCs w:val="24"/>
          <w:lang w:eastAsia="ru-RU"/>
        </w:rPr>
      </w:pPr>
      <w:r w:rsidRPr="00281BF3">
        <w:rPr>
          <w:b/>
          <w:sz w:val="24"/>
          <w:szCs w:val="24"/>
          <w:lang w:eastAsia="ru-RU"/>
        </w:rPr>
        <w:t xml:space="preserve"> </w:t>
      </w:r>
      <w:r w:rsidR="004323A0">
        <w:rPr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1B42EB">
        <w:rPr>
          <w:b/>
          <w:sz w:val="24"/>
          <w:szCs w:val="24"/>
          <w:lang w:eastAsia="ru-RU"/>
        </w:rPr>
        <w:t xml:space="preserve">            </w:t>
      </w:r>
      <w:r w:rsidR="00C73FCE">
        <w:rPr>
          <w:b/>
          <w:sz w:val="24"/>
          <w:szCs w:val="24"/>
          <w:lang w:eastAsia="ru-RU"/>
        </w:rPr>
        <w:t xml:space="preserve">       </w:t>
      </w:r>
      <w:r w:rsidRPr="00281BF3">
        <w:rPr>
          <w:b/>
          <w:sz w:val="24"/>
          <w:szCs w:val="24"/>
          <w:lang w:eastAsia="ru-RU"/>
        </w:rPr>
        <w:t xml:space="preserve"> </w:t>
      </w:r>
      <w:r w:rsidRPr="00281BF3">
        <w:rPr>
          <w:sz w:val="24"/>
          <w:szCs w:val="24"/>
          <w:lang w:eastAsia="ru-RU"/>
        </w:rPr>
        <w:t>ОАО «НК «Роснефть</w:t>
      </w:r>
      <w:r w:rsidR="001B42EB">
        <w:rPr>
          <w:sz w:val="24"/>
          <w:szCs w:val="24"/>
          <w:lang w:eastAsia="ru-RU"/>
        </w:rPr>
        <w:t xml:space="preserve">» </w:t>
      </w:r>
      <w:r w:rsidRPr="00281BF3">
        <w:rPr>
          <w:sz w:val="24"/>
          <w:szCs w:val="24"/>
          <w:lang w:eastAsia="ru-RU"/>
        </w:rPr>
        <w:t xml:space="preserve">- КБТК»                                                                                                                      </w:t>
      </w:r>
    </w:p>
    <w:p w:rsidR="00281BF3" w:rsidRPr="00281BF3" w:rsidRDefault="004323A0" w:rsidP="00281BF3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</w:t>
      </w:r>
      <w:r w:rsidR="001B42EB">
        <w:rPr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 xml:space="preserve">  </w:t>
      </w:r>
      <w:r w:rsidR="001B42EB">
        <w:rPr>
          <w:sz w:val="24"/>
          <w:szCs w:val="24"/>
          <w:lang w:eastAsia="ru-RU"/>
        </w:rPr>
        <w:t>_____________ Р.К.Эфендиев</w:t>
      </w:r>
    </w:p>
    <w:p w:rsidR="00281BF3" w:rsidRPr="00281BF3" w:rsidRDefault="00281BF3" w:rsidP="00281BF3">
      <w:pPr>
        <w:suppressAutoHyphens w:val="0"/>
        <w:rPr>
          <w:sz w:val="24"/>
          <w:szCs w:val="24"/>
          <w:lang w:eastAsia="ru-RU"/>
        </w:rPr>
      </w:pPr>
    </w:p>
    <w:p w:rsidR="00281BF3" w:rsidRPr="004323A0" w:rsidRDefault="004323A0" w:rsidP="004323A0">
      <w:pPr>
        <w:suppressAutoHyphens w:val="0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</w:t>
      </w:r>
      <w:r w:rsidR="001B42EB">
        <w:rPr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 xml:space="preserve">  </w:t>
      </w:r>
      <w:r w:rsidR="00281BF3" w:rsidRPr="00281BF3">
        <w:rPr>
          <w:sz w:val="24"/>
          <w:szCs w:val="24"/>
          <w:lang w:eastAsia="ru-RU"/>
        </w:rPr>
        <w:t xml:space="preserve">«       » </w:t>
      </w:r>
      <w:r w:rsidR="001B42EB">
        <w:rPr>
          <w:sz w:val="24"/>
          <w:szCs w:val="24"/>
          <w:lang w:eastAsia="ru-RU"/>
        </w:rPr>
        <w:t xml:space="preserve">_____________  </w:t>
      </w:r>
      <w:r w:rsidR="00281BF3" w:rsidRPr="00281BF3">
        <w:rPr>
          <w:sz w:val="24"/>
          <w:szCs w:val="24"/>
          <w:lang w:eastAsia="ru-RU"/>
        </w:rPr>
        <w:t>2014г.</w:t>
      </w:r>
    </w:p>
    <w:p w:rsidR="00281BF3" w:rsidRDefault="00281BF3" w:rsidP="00685FD8">
      <w:pPr>
        <w:pStyle w:val="a6"/>
        <w:ind w:firstLine="720"/>
        <w:jc w:val="center"/>
        <w:rPr>
          <w:rFonts w:ascii="Times New Roman" w:hAnsi="Times New Roman" w:cs="Times New Roman"/>
          <w:b/>
          <w:lang w:val="ru-RU"/>
        </w:rPr>
      </w:pPr>
    </w:p>
    <w:p w:rsidR="00281BF3" w:rsidRDefault="00281BF3" w:rsidP="004323A0">
      <w:pPr>
        <w:keepNext/>
        <w:suppressAutoHyphens w:val="0"/>
        <w:spacing w:after="120"/>
        <w:outlineLvl w:val="2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    </w:t>
      </w:r>
      <w:r w:rsidR="004323A0">
        <w:rPr>
          <w:b/>
          <w:bCs/>
          <w:sz w:val="32"/>
          <w:szCs w:val="32"/>
          <w:lang w:eastAsia="ru-RU"/>
        </w:rPr>
        <w:t xml:space="preserve">  </w:t>
      </w:r>
      <w:r>
        <w:rPr>
          <w:b/>
          <w:bCs/>
          <w:sz w:val="32"/>
          <w:szCs w:val="32"/>
          <w:lang w:eastAsia="ru-RU"/>
        </w:rPr>
        <w:t xml:space="preserve">   </w:t>
      </w:r>
      <w:r w:rsidRPr="00281BF3">
        <w:rPr>
          <w:b/>
          <w:bCs/>
          <w:sz w:val="32"/>
          <w:szCs w:val="32"/>
          <w:lang w:eastAsia="ru-RU"/>
        </w:rPr>
        <w:t xml:space="preserve">Техническое задание </w:t>
      </w:r>
    </w:p>
    <w:p w:rsidR="00281BF3" w:rsidRPr="00281BF3" w:rsidRDefault="00281BF3" w:rsidP="004323A0">
      <w:pPr>
        <w:keepNext/>
        <w:suppressAutoHyphens w:val="0"/>
        <w:spacing w:after="120"/>
        <w:outlineLvl w:val="2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 </w:t>
      </w:r>
      <w:r w:rsidRPr="00281BF3">
        <w:rPr>
          <w:b/>
          <w:bCs/>
          <w:szCs w:val="24"/>
          <w:lang w:eastAsia="ru-RU"/>
        </w:rPr>
        <w:t xml:space="preserve">  на  выполнение  работ   и   услуг</w:t>
      </w:r>
    </w:p>
    <w:p w:rsidR="00281BF3" w:rsidRDefault="00281BF3" w:rsidP="00685FD8">
      <w:pPr>
        <w:pStyle w:val="a6"/>
        <w:ind w:firstLine="720"/>
        <w:jc w:val="center"/>
        <w:rPr>
          <w:rFonts w:ascii="Times New Roman" w:hAnsi="Times New Roman" w:cs="Times New Roman"/>
          <w:b/>
          <w:lang w:val="ru-RU"/>
        </w:rPr>
      </w:pPr>
    </w:p>
    <w:p w:rsidR="00281BF3" w:rsidRPr="00281BF3" w:rsidRDefault="00281BF3" w:rsidP="00281BF3">
      <w:pPr>
        <w:numPr>
          <w:ilvl w:val="0"/>
          <w:numId w:val="6"/>
        </w:numPr>
        <w:suppressAutoHyphens w:val="0"/>
        <w:rPr>
          <w:sz w:val="24"/>
          <w:szCs w:val="24"/>
          <w:lang w:eastAsia="ru-RU"/>
        </w:rPr>
      </w:pPr>
      <w:r w:rsidRPr="00281BF3">
        <w:rPr>
          <w:b/>
          <w:sz w:val="24"/>
          <w:szCs w:val="24"/>
          <w:lang w:eastAsia="ru-RU"/>
        </w:rPr>
        <w:t>Наименование объекта: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Пожарная безопасность на АЗС/АЗК</w:t>
      </w:r>
    </w:p>
    <w:p w:rsidR="00281BF3" w:rsidRPr="00FD1907" w:rsidRDefault="00281BF3" w:rsidP="00FD1907">
      <w:pPr>
        <w:pStyle w:val="aa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4323A0">
        <w:rPr>
          <w:b/>
          <w:sz w:val="24"/>
          <w:szCs w:val="24"/>
          <w:lang w:eastAsia="ru-RU"/>
        </w:rPr>
        <w:t xml:space="preserve">Местоположение  </w:t>
      </w:r>
      <w:r w:rsidR="004323A0" w:rsidRPr="004323A0">
        <w:rPr>
          <w:b/>
          <w:sz w:val="24"/>
          <w:szCs w:val="24"/>
          <w:lang w:eastAsia="ru-RU"/>
        </w:rPr>
        <w:t>объектов</w:t>
      </w:r>
      <w:r w:rsidRPr="004323A0">
        <w:rPr>
          <w:sz w:val="24"/>
          <w:szCs w:val="24"/>
          <w:lang w:eastAsia="ru-RU"/>
        </w:rPr>
        <w:t>:</w:t>
      </w:r>
      <w:r w:rsidR="00A673D7">
        <w:rPr>
          <w:sz w:val="24"/>
          <w:szCs w:val="24"/>
          <w:lang w:eastAsia="ru-RU"/>
        </w:rPr>
        <w:t xml:space="preserve"> </w:t>
      </w:r>
      <w:r w:rsidR="00A673D7">
        <w:rPr>
          <w:sz w:val="24"/>
          <w:szCs w:val="24"/>
          <w:lang/>
        </w:rPr>
        <w:t>АЗК№1 г</w:t>
      </w:r>
      <w:proofErr w:type="gramStart"/>
      <w:r w:rsidR="00A673D7">
        <w:rPr>
          <w:sz w:val="24"/>
          <w:szCs w:val="24"/>
          <w:lang/>
        </w:rPr>
        <w:t>.</w:t>
      </w:r>
      <w:r w:rsidR="0092653D">
        <w:rPr>
          <w:sz w:val="24"/>
          <w:szCs w:val="24"/>
          <w:lang/>
        </w:rPr>
        <w:t>Н</w:t>
      </w:r>
      <w:proofErr w:type="gramEnd"/>
      <w:r w:rsidR="0092653D">
        <w:rPr>
          <w:sz w:val="24"/>
          <w:szCs w:val="24"/>
          <w:lang/>
        </w:rPr>
        <w:t>альчик, АЗК №2 г.Нальчик</w:t>
      </w:r>
      <w:r w:rsidR="004323A0" w:rsidRPr="004323A0">
        <w:rPr>
          <w:sz w:val="24"/>
          <w:szCs w:val="24"/>
          <w:lang/>
        </w:rPr>
        <w:t>,</w:t>
      </w:r>
      <w:r w:rsidR="0092653D">
        <w:rPr>
          <w:sz w:val="24"/>
          <w:szCs w:val="24"/>
          <w:lang/>
        </w:rPr>
        <w:t xml:space="preserve"> </w:t>
      </w:r>
      <w:r w:rsidR="00CB1B0E">
        <w:rPr>
          <w:sz w:val="24"/>
          <w:szCs w:val="24"/>
          <w:lang/>
        </w:rPr>
        <w:t>АЗС</w:t>
      </w:r>
      <w:r w:rsidR="004323A0" w:rsidRPr="004323A0">
        <w:rPr>
          <w:sz w:val="24"/>
          <w:szCs w:val="24"/>
          <w:lang/>
        </w:rPr>
        <w:t xml:space="preserve">№3 </w:t>
      </w:r>
      <w:r w:rsidR="00CB1B0E">
        <w:rPr>
          <w:sz w:val="24"/>
          <w:szCs w:val="24"/>
          <w:lang/>
        </w:rPr>
        <w:t xml:space="preserve">                </w:t>
      </w:r>
      <w:r w:rsidR="004323A0" w:rsidRPr="004323A0">
        <w:rPr>
          <w:sz w:val="24"/>
          <w:szCs w:val="24"/>
          <w:lang/>
        </w:rPr>
        <w:t>г. Тырныауз, АЗК №5 г. Баксан,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АЗК №6 п. Кашхатау, АЗС №12 с. Старый Урух, АЗС №13 п. Залукокоаже, АЗК №14 г. Нальчик,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АЗС №15 г. Прохладный,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 xml:space="preserve">АЗК №16 </w:t>
      </w:r>
      <w:r w:rsidR="007C1523">
        <w:rPr>
          <w:sz w:val="24"/>
          <w:szCs w:val="24"/>
          <w:lang/>
        </w:rPr>
        <w:t xml:space="preserve">                 </w:t>
      </w:r>
      <w:r w:rsidR="004323A0" w:rsidRPr="004323A0">
        <w:rPr>
          <w:sz w:val="24"/>
          <w:szCs w:val="24"/>
          <w:lang/>
        </w:rPr>
        <w:t>с. Чегем 2, АЗК №17 г. Нарткала,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АЗК №18 п. Эльбрус,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АЗС №19 объездная г. Баксан,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АЗК №23 г. Нальчик, АЗС №29 г. Нальчик,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АЗС №30 г. Нальчик, АЗС №32 г. Нальчик,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АЗС №37 г. Нальчик, АЗС №39 г. Баксан, АЗС №41 г. Майский,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АЗС №42 с. Черная Речка,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АЗС №44 ст. Александровская, АЗС №49 г. Нарткала, АЗС №50 с. Заюково,</w:t>
      </w:r>
      <w:r w:rsidR="004323A0">
        <w:rPr>
          <w:sz w:val="24"/>
          <w:szCs w:val="24"/>
          <w:lang/>
        </w:rPr>
        <w:t xml:space="preserve"> АЗС №52 х</w:t>
      </w:r>
      <w:proofErr w:type="gramStart"/>
      <w:r w:rsidR="004323A0">
        <w:rPr>
          <w:sz w:val="24"/>
          <w:szCs w:val="24"/>
          <w:lang/>
        </w:rPr>
        <w:t>.</w:t>
      </w:r>
      <w:r w:rsidR="004323A0" w:rsidRPr="004323A0">
        <w:rPr>
          <w:sz w:val="24"/>
          <w:szCs w:val="24"/>
          <w:lang/>
        </w:rPr>
        <w:t>Н</w:t>
      </w:r>
      <w:proofErr w:type="gramEnd"/>
      <w:r w:rsidR="004323A0" w:rsidRPr="004323A0">
        <w:rPr>
          <w:sz w:val="24"/>
          <w:szCs w:val="24"/>
          <w:lang/>
        </w:rPr>
        <w:t>овокурский,</w:t>
      </w:r>
      <w:r w:rsidR="007C1523">
        <w:rPr>
          <w:sz w:val="24"/>
          <w:szCs w:val="24"/>
          <w:lang/>
        </w:rPr>
        <w:t xml:space="preserve"> АЗС №55 с.</w:t>
      </w:r>
      <w:r w:rsidR="004323A0" w:rsidRPr="004323A0">
        <w:rPr>
          <w:sz w:val="24"/>
          <w:szCs w:val="24"/>
          <w:lang/>
        </w:rPr>
        <w:t>Куба-Таба,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>АЗС №56 с. Псынадаха,</w:t>
      </w:r>
      <w:r w:rsidR="004323A0">
        <w:rPr>
          <w:sz w:val="24"/>
          <w:szCs w:val="24"/>
          <w:lang/>
        </w:rPr>
        <w:t xml:space="preserve"> </w:t>
      </w:r>
      <w:r w:rsidR="004323A0" w:rsidRPr="004323A0">
        <w:rPr>
          <w:sz w:val="24"/>
          <w:szCs w:val="24"/>
          <w:lang/>
        </w:rPr>
        <w:t xml:space="preserve">АЗС №58 </w:t>
      </w:r>
      <w:r w:rsidR="007C1523">
        <w:rPr>
          <w:sz w:val="24"/>
          <w:szCs w:val="24"/>
          <w:lang/>
        </w:rPr>
        <w:t xml:space="preserve">          с.</w:t>
      </w:r>
      <w:r w:rsidR="004323A0" w:rsidRPr="004323A0">
        <w:rPr>
          <w:sz w:val="24"/>
          <w:szCs w:val="24"/>
          <w:lang/>
        </w:rPr>
        <w:t>Дейское, АЗС №60 г. Нальчик, АЗС №62 г. Нальчик, АЗС №65 г. Майский,</w:t>
      </w:r>
      <w:r w:rsidR="007C1523">
        <w:rPr>
          <w:sz w:val="24"/>
          <w:szCs w:val="24"/>
          <w:lang/>
        </w:rPr>
        <w:t xml:space="preserve"> АЗС №75 г</w:t>
      </w:r>
      <w:proofErr w:type="gramStart"/>
      <w:r w:rsidR="007C1523">
        <w:rPr>
          <w:sz w:val="24"/>
          <w:szCs w:val="24"/>
          <w:lang/>
        </w:rPr>
        <w:t>.</w:t>
      </w:r>
      <w:r w:rsidR="004323A0" w:rsidRPr="004323A0">
        <w:rPr>
          <w:sz w:val="24"/>
          <w:szCs w:val="24"/>
          <w:lang/>
        </w:rPr>
        <w:t>Н</w:t>
      </w:r>
      <w:proofErr w:type="gramEnd"/>
      <w:r w:rsidR="004323A0" w:rsidRPr="004323A0">
        <w:rPr>
          <w:sz w:val="24"/>
          <w:szCs w:val="24"/>
          <w:lang/>
        </w:rPr>
        <w:t>альчик</w:t>
      </w:r>
      <w:r w:rsidR="00FD1907">
        <w:rPr>
          <w:sz w:val="24"/>
          <w:szCs w:val="24"/>
          <w:lang/>
        </w:rPr>
        <w:t>.</w:t>
      </w:r>
    </w:p>
    <w:p w:rsidR="004323A0" w:rsidRPr="008C3CE9" w:rsidRDefault="00281BF3" w:rsidP="004323A0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281BF3">
        <w:rPr>
          <w:rFonts w:ascii="Times New Roman" w:hAnsi="Times New Roman" w:cs="Times New Roman"/>
          <w:b/>
          <w:lang w:eastAsia="ru-RU"/>
        </w:rPr>
        <w:t>Вид работ, услуг:</w:t>
      </w:r>
      <w:r w:rsidRPr="00281BF3">
        <w:rPr>
          <w:lang w:eastAsia="ru-RU"/>
        </w:rPr>
        <w:t xml:space="preserve"> </w:t>
      </w:r>
      <w:r w:rsidR="00623B51">
        <w:rPr>
          <w:rFonts w:ascii="Times New Roman" w:hAnsi="Times New Roman" w:cs="Times New Roman"/>
          <w:lang w:val="ru-RU"/>
        </w:rPr>
        <w:t>О</w:t>
      </w:r>
      <w:r w:rsidR="00623B51">
        <w:rPr>
          <w:rFonts w:ascii="Times New Roman" w:hAnsi="Times New Roman" w:cs="Times New Roman"/>
        </w:rPr>
        <w:t>б</w:t>
      </w:r>
      <w:r w:rsidR="00623B51">
        <w:rPr>
          <w:rFonts w:ascii="Times New Roman" w:hAnsi="Times New Roman" w:cs="Times New Roman"/>
          <w:lang w:val="ru-RU"/>
        </w:rPr>
        <w:t>е</w:t>
      </w:r>
      <w:r w:rsidR="00623B51">
        <w:rPr>
          <w:rFonts w:ascii="Times New Roman" w:hAnsi="Times New Roman" w:cs="Times New Roman"/>
        </w:rPr>
        <w:t>сп</w:t>
      </w:r>
      <w:r w:rsidR="00623B51">
        <w:rPr>
          <w:rFonts w:ascii="Times New Roman" w:hAnsi="Times New Roman" w:cs="Times New Roman"/>
          <w:lang w:val="ru-RU"/>
        </w:rPr>
        <w:t>е</w:t>
      </w:r>
      <w:r w:rsidR="004323A0" w:rsidRPr="008C3CE9">
        <w:rPr>
          <w:rFonts w:ascii="Times New Roman" w:hAnsi="Times New Roman" w:cs="Times New Roman"/>
        </w:rPr>
        <w:t>чение</w:t>
      </w:r>
      <w:r w:rsidR="00623B51">
        <w:rPr>
          <w:rFonts w:ascii="Times New Roman" w:hAnsi="Times New Roman" w:cs="Times New Roman"/>
          <w:lang w:val="ru-RU"/>
        </w:rPr>
        <w:t xml:space="preserve"> </w:t>
      </w:r>
      <w:r w:rsidR="004323A0" w:rsidRPr="008C3CE9">
        <w:rPr>
          <w:rFonts w:ascii="Times New Roman" w:hAnsi="Times New Roman" w:cs="Times New Roman"/>
          <w:lang w:val="ru-RU"/>
        </w:rPr>
        <w:t xml:space="preserve"> пожарной</w:t>
      </w:r>
      <w:r w:rsidR="004323A0" w:rsidRPr="008C3CE9">
        <w:rPr>
          <w:rFonts w:ascii="Times New Roman" w:hAnsi="Times New Roman" w:cs="Times New Roman"/>
        </w:rPr>
        <w:t xml:space="preserve"> безопасности  </w:t>
      </w:r>
      <w:r w:rsidR="004323A0">
        <w:rPr>
          <w:rFonts w:ascii="Times New Roman" w:hAnsi="Times New Roman" w:cs="Times New Roman"/>
          <w:lang w:val="ru-RU"/>
        </w:rPr>
        <w:t xml:space="preserve">на АЗС/АЗК </w:t>
      </w:r>
      <w:r w:rsidR="004323A0" w:rsidRPr="008C3CE9">
        <w:rPr>
          <w:rFonts w:ascii="Times New Roman" w:hAnsi="Times New Roman" w:cs="Times New Roman"/>
          <w:lang w:val="ru-RU"/>
        </w:rPr>
        <w:t xml:space="preserve"> </w:t>
      </w:r>
    </w:p>
    <w:p w:rsidR="004323A0" w:rsidRPr="00281BF3" w:rsidRDefault="00281BF3" w:rsidP="00FD1907">
      <w:pPr>
        <w:ind w:left="720"/>
        <w:rPr>
          <w:sz w:val="24"/>
          <w:szCs w:val="24"/>
          <w:lang w:eastAsia="ru-RU"/>
        </w:rPr>
      </w:pPr>
      <w:r w:rsidRPr="00281BF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F21EB">
        <w:rPr>
          <w:rFonts w:ascii="Arial" w:hAnsi="Arial" w:cs="Arial"/>
          <w:sz w:val="20"/>
          <w:szCs w:val="20"/>
          <w:lang w:eastAsia="ru-RU"/>
        </w:rPr>
        <w:t xml:space="preserve">             </w:t>
      </w:r>
      <w:bookmarkStart w:id="0" w:name="_GoBack"/>
      <w:bookmarkEnd w:id="0"/>
      <w:r w:rsidRPr="00281BF3">
        <w:rPr>
          <w:rFonts w:ascii="Arial" w:hAnsi="Arial" w:cs="Arial"/>
          <w:sz w:val="20"/>
          <w:szCs w:val="20"/>
          <w:lang w:eastAsia="ru-RU"/>
        </w:rPr>
        <w:t xml:space="preserve">  </w:t>
      </w:r>
      <w:r w:rsidRPr="00281BF3">
        <w:rPr>
          <w:sz w:val="24"/>
          <w:szCs w:val="24"/>
          <w:lang w:eastAsia="ru-RU"/>
        </w:rPr>
        <w:t>Необходимо выполнить следующие</w:t>
      </w:r>
      <w:r w:rsidR="00623B51">
        <w:rPr>
          <w:sz w:val="24"/>
          <w:szCs w:val="24"/>
          <w:lang w:eastAsia="ru-RU"/>
        </w:rPr>
        <w:t xml:space="preserve"> виды  работ</w:t>
      </w:r>
      <w:r w:rsidRPr="00281BF3">
        <w:rPr>
          <w:sz w:val="24"/>
          <w:szCs w:val="24"/>
          <w:lang w:eastAsia="ru-RU"/>
        </w:rPr>
        <w:t>:</w:t>
      </w:r>
    </w:p>
    <w:p w:rsidR="004323A0" w:rsidRPr="004323A0" w:rsidRDefault="004323A0" w:rsidP="004323A0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4323A0">
        <w:rPr>
          <w:spacing w:val="-5"/>
          <w:sz w:val="24"/>
          <w:szCs w:val="24"/>
        </w:rPr>
        <w:t>закупка и поставка необходимого оборудования и материалов</w:t>
      </w:r>
      <w:r w:rsidR="009B3B19">
        <w:rPr>
          <w:spacing w:val="-5"/>
          <w:sz w:val="24"/>
          <w:szCs w:val="24"/>
        </w:rPr>
        <w:t>;</w:t>
      </w:r>
    </w:p>
    <w:p w:rsidR="004323A0" w:rsidRPr="008C3CE9" w:rsidRDefault="004323A0" w:rsidP="004323A0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8C3CE9">
        <w:rPr>
          <w:spacing w:val="-9"/>
          <w:sz w:val="24"/>
          <w:szCs w:val="24"/>
        </w:rPr>
        <w:t>производство монтажных работ по установке систем пожарной автоматики;</w:t>
      </w:r>
    </w:p>
    <w:p w:rsidR="004323A0" w:rsidRPr="008C3CE9" w:rsidRDefault="004323A0" w:rsidP="004323A0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8C3CE9">
        <w:rPr>
          <w:spacing w:val="-10"/>
          <w:sz w:val="24"/>
          <w:szCs w:val="24"/>
        </w:rPr>
        <w:t>производство пусконаладочных работ;</w:t>
      </w:r>
    </w:p>
    <w:p w:rsidR="004323A0" w:rsidRPr="004323A0" w:rsidRDefault="004323A0" w:rsidP="004323A0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8C3CE9">
        <w:rPr>
          <w:spacing w:val="-10"/>
          <w:sz w:val="24"/>
          <w:szCs w:val="24"/>
        </w:rPr>
        <w:t>сдача смонтированных установок Заказчику.</w:t>
      </w:r>
    </w:p>
    <w:p w:rsidR="004323A0" w:rsidRPr="008C3CE9" w:rsidRDefault="004323A0" w:rsidP="004323A0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281BF3" w:rsidRPr="00FD1907" w:rsidRDefault="00281BF3" w:rsidP="00FD1907">
      <w:pPr>
        <w:pStyle w:val="aa"/>
        <w:numPr>
          <w:ilvl w:val="0"/>
          <w:numId w:val="6"/>
        </w:numPr>
        <w:suppressAutoHyphens w:val="0"/>
        <w:spacing w:line="352" w:lineRule="auto"/>
        <w:jc w:val="both"/>
        <w:rPr>
          <w:b/>
          <w:sz w:val="24"/>
          <w:szCs w:val="24"/>
          <w:lang w:eastAsia="ru-RU"/>
        </w:rPr>
      </w:pPr>
      <w:r w:rsidRPr="00FD1907">
        <w:rPr>
          <w:b/>
          <w:sz w:val="24"/>
          <w:szCs w:val="24"/>
          <w:lang w:eastAsia="ru-RU"/>
        </w:rPr>
        <w:t>Сроки строительства (работ, услуг)</w:t>
      </w:r>
      <w:proofErr w:type="gramStart"/>
      <w:r w:rsidRPr="00FD1907">
        <w:rPr>
          <w:b/>
          <w:sz w:val="24"/>
          <w:szCs w:val="24"/>
          <w:lang w:eastAsia="ru-RU"/>
        </w:rPr>
        <w:t xml:space="preserve"> </w:t>
      </w:r>
      <w:r w:rsidR="006B23C4">
        <w:rPr>
          <w:b/>
          <w:sz w:val="24"/>
          <w:szCs w:val="24"/>
          <w:lang w:eastAsia="ru-RU"/>
        </w:rPr>
        <w:t>:</w:t>
      </w:r>
      <w:proofErr w:type="gramEnd"/>
      <w:r w:rsidRPr="00FD1907">
        <w:rPr>
          <w:b/>
          <w:sz w:val="24"/>
          <w:szCs w:val="24"/>
          <w:lang w:eastAsia="ru-RU"/>
        </w:rPr>
        <w:t xml:space="preserve"> </w:t>
      </w:r>
    </w:p>
    <w:p w:rsidR="00281BF3" w:rsidRPr="00281BF3" w:rsidRDefault="00281BF3" w:rsidP="00281BF3">
      <w:pPr>
        <w:suppressAutoHyphens w:val="0"/>
        <w:spacing w:line="352" w:lineRule="auto"/>
        <w:jc w:val="both"/>
        <w:rPr>
          <w:sz w:val="24"/>
          <w:szCs w:val="24"/>
          <w:lang w:eastAsia="ru-RU"/>
        </w:rPr>
      </w:pPr>
      <w:r w:rsidRPr="00281BF3">
        <w:rPr>
          <w:sz w:val="24"/>
          <w:szCs w:val="24"/>
          <w:lang w:eastAsia="ru-RU"/>
        </w:rPr>
        <w:t xml:space="preserve">        </w:t>
      </w:r>
      <w:r w:rsidRPr="00281BF3">
        <w:rPr>
          <w:bCs/>
          <w:sz w:val="24"/>
          <w:szCs w:val="24"/>
          <w:lang w:eastAsia="ru-RU"/>
        </w:rPr>
        <w:t>Плановые сроки выполнения работ с</w:t>
      </w:r>
      <w:r w:rsidR="004323A0">
        <w:rPr>
          <w:bCs/>
          <w:sz w:val="24"/>
          <w:szCs w:val="24"/>
          <w:lang w:eastAsia="ru-RU"/>
        </w:rPr>
        <w:t xml:space="preserve"> 6.03</w:t>
      </w:r>
      <w:r w:rsidRPr="00281BF3">
        <w:rPr>
          <w:bCs/>
          <w:sz w:val="24"/>
          <w:szCs w:val="24"/>
          <w:lang w:eastAsia="ru-RU"/>
        </w:rPr>
        <w:t xml:space="preserve">.2014г. по </w:t>
      </w:r>
      <w:r w:rsidR="00C321D7">
        <w:rPr>
          <w:bCs/>
          <w:sz w:val="24"/>
          <w:szCs w:val="24"/>
          <w:lang w:eastAsia="ru-RU"/>
        </w:rPr>
        <w:t>30.05</w:t>
      </w:r>
      <w:r w:rsidRPr="00281BF3">
        <w:rPr>
          <w:bCs/>
          <w:sz w:val="24"/>
          <w:szCs w:val="24"/>
          <w:lang w:eastAsia="ru-RU"/>
        </w:rPr>
        <w:t>.2014г.</w:t>
      </w:r>
      <w:r w:rsidRPr="00281BF3">
        <w:rPr>
          <w:sz w:val="24"/>
          <w:szCs w:val="24"/>
          <w:lang w:eastAsia="ru-RU"/>
        </w:rPr>
        <w:t xml:space="preserve">         </w:t>
      </w:r>
    </w:p>
    <w:p w:rsidR="00281BF3" w:rsidRPr="00281BF3" w:rsidRDefault="00281BF3" w:rsidP="00FD1907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 w:rsidRPr="00281BF3">
        <w:rPr>
          <w:b/>
          <w:bCs/>
          <w:sz w:val="24"/>
          <w:szCs w:val="24"/>
          <w:lang w:eastAsia="ru-RU"/>
        </w:rPr>
        <w:t>5.</w:t>
      </w:r>
      <w:r w:rsidR="00FD1907">
        <w:rPr>
          <w:b/>
          <w:bCs/>
          <w:sz w:val="24"/>
          <w:szCs w:val="24"/>
          <w:lang w:eastAsia="ru-RU"/>
        </w:rPr>
        <w:t xml:space="preserve">   </w:t>
      </w:r>
      <w:r w:rsidRPr="00281BF3">
        <w:rPr>
          <w:b/>
          <w:bCs/>
          <w:sz w:val="24"/>
          <w:szCs w:val="24"/>
          <w:lang w:eastAsia="ru-RU"/>
        </w:rPr>
        <w:t xml:space="preserve">Перечень оборудования и материалов: </w:t>
      </w:r>
    </w:p>
    <w:p w:rsidR="00281BF3" w:rsidRDefault="00281BF3" w:rsidP="00281BF3">
      <w:pPr>
        <w:suppressAutoHyphens w:val="0"/>
        <w:spacing w:after="120" w:line="352" w:lineRule="auto"/>
        <w:ind w:left="900"/>
        <w:jc w:val="both"/>
        <w:rPr>
          <w:bCs/>
          <w:sz w:val="22"/>
          <w:szCs w:val="22"/>
          <w:lang w:eastAsia="ru-RU"/>
        </w:rPr>
      </w:pPr>
      <w:r w:rsidRPr="00281BF3">
        <w:rPr>
          <w:bCs/>
          <w:sz w:val="22"/>
          <w:szCs w:val="22"/>
          <w:lang w:eastAsia="ru-RU"/>
        </w:rPr>
        <w:t xml:space="preserve">5.1 Поставка Подрядчика материалов  </w:t>
      </w:r>
      <w:r w:rsidR="00126006">
        <w:rPr>
          <w:bCs/>
          <w:sz w:val="22"/>
          <w:szCs w:val="22"/>
          <w:lang w:eastAsia="ru-RU"/>
        </w:rPr>
        <w:t>и оборудования:</w:t>
      </w:r>
    </w:p>
    <w:p w:rsidR="00126006" w:rsidRPr="00037762" w:rsidRDefault="00126006" w:rsidP="00126006">
      <w:pPr>
        <w:rPr>
          <w:b/>
          <w:sz w:val="24"/>
          <w:szCs w:val="24"/>
          <w:lang/>
        </w:rPr>
      </w:pPr>
      <w:r w:rsidRPr="00037762">
        <w:rPr>
          <w:b/>
          <w:sz w:val="24"/>
          <w:szCs w:val="24"/>
          <w:lang/>
        </w:rPr>
        <w:t>АЗК №1 г. Нальчик</w:t>
      </w:r>
    </w:p>
    <w:p w:rsidR="00126006" w:rsidRPr="00037762" w:rsidRDefault="00126006" w:rsidP="00126006">
      <w:pPr>
        <w:rPr>
          <w:sz w:val="24"/>
          <w:szCs w:val="24"/>
          <w:lang/>
        </w:rPr>
      </w:pPr>
    </w:p>
    <w:tbl>
      <w:tblPr>
        <w:tblStyle w:val="a9"/>
        <w:tblW w:w="0" w:type="auto"/>
        <w:tblLook w:val="04A0"/>
      </w:tblPr>
      <w:tblGrid>
        <w:gridCol w:w="817"/>
        <w:gridCol w:w="6946"/>
        <w:gridCol w:w="850"/>
        <w:gridCol w:w="958"/>
      </w:tblGrid>
      <w:tr w:rsidR="00126006" w:rsidRPr="00F66226" w:rsidTr="00C70CBC">
        <w:tc>
          <w:tcPr>
            <w:tcW w:w="817" w:type="dxa"/>
          </w:tcPr>
          <w:p w:rsidR="00126006" w:rsidRPr="00F66226" w:rsidRDefault="00126006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№ </w:t>
            </w:r>
            <w:proofErr w:type="gramStart"/>
            <w:r w:rsidRPr="00F66226">
              <w:rPr>
                <w:sz w:val="24"/>
                <w:szCs w:val="24"/>
              </w:rPr>
              <w:t>п</w:t>
            </w:r>
            <w:proofErr w:type="gramEnd"/>
            <w:r w:rsidRPr="00F66226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126006" w:rsidRPr="00F66226" w:rsidRDefault="00126006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               Наименование материалов и оборудования</w:t>
            </w:r>
          </w:p>
        </w:tc>
        <w:tc>
          <w:tcPr>
            <w:tcW w:w="850" w:type="dxa"/>
          </w:tcPr>
          <w:p w:rsidR="00126006" w:rsidRPr="00F66226" w:rsidRDefault="00126006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Ед. изм.</w:t>
            </w:r>
          </w:p>
        </w:tc>
        <w:tc>
          <w:tcPr>
            <w:tcW w:w="958" w:type="dxa"/>
          </w:tcPr>
          <w:p w:rsidR="00126006" w:rsidRPr="00F66226" w:rsidRDefault="00126006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Кол.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37762" w:rsidRPr="00F66226" w:rsidRDefault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м</w:t>
            </w:r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340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м</w:t>
            </w:r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30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м</w:t>
            </w:r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190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уп</w:t>
            </w:r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2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уп</w:t>
            </w:r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2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28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33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8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6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037762" w:rsidRPr="00F66226" w:rsidRDefault="00F66226" w:rsidP="0003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F23 "При пожаре звонить 0</w:t>
            </w:r>
            <w:r w:rsidR="00037762" w:rsidRPr="00F66226">
              <w:rPr>
                <w:sz w:val="24"/>
                <w:szCs w:val="24"/>
              </w:rPr>
              <w:t>1/Мегафон/Билайн/МТС"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5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5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5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5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Знак F10 "Кнопка включения установок (систем) пожа</w:t>
            </w:r>
            <w:r w:rsidR="00F66226">
              <w:rPr>
                <w:sz w:val="24"/>
                <w:szCs w:val="24"/>
              </w:rPr>
              <w:t>р</w:t>
            </w:r>
            <w:r w:rsidRPr="00F66226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8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Знак ЕС014 "Аптечка первой </w:t>
            </w:r>
            <w:r w:rsidR="002F4585">
              <w:rPr>
                <w:sz w:val="24"/>
                <w:szCs w:val="24"/>
              </w:rPr>
              <w:t>меди</w:t>
            </w:r>
            <w:r w:rsidRPr="00F66226">
              <w:rPr>
                <w:sz w:val="24"/>
                <w:szCs w:val="24"/>
              </w:rPr>
              <w:t xml:space="preserve">цинской помощи" 200х200мм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3</w:t>
            </w:r>
          </w:p>
        </w:tc>
      </w:tr>
      <w:tr w:rsidR="00037762" w:rsidRPr="00F66226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1</w:t>
            </w:r>
          </w:p>
        </w:tc>
      </w:tr>
      <w:tr w:rsidR="00037762" w:rsidRPr="00037762" w:rsidTr="00C70CBC">
        <w:tc>
          <w:tcPr>
            <w:tcW w:w="817" w:type="dxa"/>
          </w:tcPr>
          <w:p w:rsidR="00037762" w:rsidRPr="00F66226" w:rsidRDefault="00037762" w:rsidP="00D5765C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037762" w:rsidRPr="00F66226" w:rsidRDefault="00037762" w:rsidP="00037762">
            <w:pPr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proofErr w:type="gramStart"/>
            <w:r w:rsidRPr="00F6622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58" w:type="dxa"/>
          </w:tcPr>
          <w:p w:rsidR="00037762" w:rsidRPr="00F66226" w:rsidRDefault="00037762">
            <w:pPr>
              <w:jc w:val="center"/>
              <w:rPr>
                <w:sz w:val="24"/>
                <w:szCs w:val="24"/>
              </w:rPr>
            </w:pPr>
            <w:r w:rsidRPr="00F66226">
              <w:rPr>
                <w:sz w:val="24"/>
                <w:szCs w:val="24"/>
              </w:rPr>
              <w:t>2</w:t>
            </w:r>
          </w:p>
        </w:tc>
      </w:tr>
    </w:tbl>
    <w:p w:rsidR="00037762" w:rsidRDefault="00037762" w:rsidP="007C1523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</w:p>
    <w:p w:rsidR="00126006" w:rsidRPr="00673C32" w:rsidRDefault="007C1523" w:rsidP="007C1523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 w:rsidRPr="00673C32">
        <w:rPr>
          <w:b/>
          <w:bCs/>
          <w:sz w:val="24"/>
          <w:szCs w:val="24"/>
          <w:lang w:eastAsia="ru-RU"/>
        </w:rPr>
        <w:t>АЗК№2 г</w:t>
      </w:r>
      <w:proofErr w:type="gramStart"/>
      <w:r w:rsidRPr="00673C32">
        <w:rPr>
          <w:b/>
          <w:bCs/>
          <w:sz w:val="24"/>
          <w:szCs w:val="24"/>
          <w:lang w:eastAsia="ru-RU"/>
        </w:rPr>
        <w:t>.Н</w:t>
      </w:r>
      <w:proofErr w:type="gramEnd"/>
      <w:r w:rsidRPr="00673C32">
        <w:rPr>
          <w:b/>
          <w:bCs/>
          <w:sz w:val="24"/>
          <w:szCs w:val="24"/>
          <w:lang w:eastAsia="ru-RU"/>
        </w:rPr>
        <w:t>альчик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AA596E" w:rsidRPr="00CB1B0E" w:rsidTr="00AA596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Кабе</w:t>
            </w:r>
            <w:r w:rsidRPr="00AA596E">
              <w:rPr>
                <w:sz w:val="24"/>
                <w:szCs w:val="24"/>
                <w:lang w:eastAsia="ru-RU"/>
              </w:rPr>
              <w:t xml:space="preserve">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CB1B0E" w:rsidRDefault="00AA596E" w:rsidP="00D5765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96E" w:rsidRPr="00CB1B0E" w:rsidRDefault="00AA596E" w:rsidP="00D5765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490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Кабел</w:t>
            </w:r>
            <w:r w:rsidRPr="00AA596E">
              <w:rPr>
                <w:sz w:val="24"/>
                <w:szCs w:val="24"/>
                <w:lang w:eastAsia="ru-RU"/>
              </w:rPr>
              <w:t>ь КСВВнг 4х0,5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Кабель-</w:t>
            </w:r>
            <w:r w:rsidRPr="00AA596E">
              <w:rPr>
                <w:sz w:val="24"/>
                <w:szCs w:val="24"/>
                <w:lang w:eastAsia="ru-RU"/>
              </w:rPr>
              <w:t xml:space="preserve">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290</w:t>
            </w:r>
          </w:p>
        </w:tc>
      </w:tr>
      <w:tr w:rsidR="00AA596E" w:rsidRPr="00CB1B0E" w:rsidTr="002C560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 xml:space="preserve">Hyperline  GTM-110МC Стяжка нейлоновая </w:t>
            </w:r>
            <w:r w:rsidRPr="00AA596E">
              <w:rPr>
                <w:sz w:val="24"/>
                <w:szCs w:val="24"/>
                <w:lang w:eastAsia="ru-RU"/>
              </w:rPr>
              <w:t xml:space="preserve">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596E" w:rsidRPr="00CB1B0E" w:rsidTr="002C560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Hyperline  GT-250IC Стяжка нейлоновая неотк</w:t>
            </w:r>
            <w:r w:rsidRPr="00AA596E">
              <w:rPr>
                <w:sz w:val="24"/>
                <w:szCs w:val="24"/>
                <w:lang w:eastAsia="ru-RU"/>
              </w:rPr>
              <w:t xml:space="preserve">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В</w:t>
            </w:r>
            <w:r w:rsidRPr="00AA596E">
              <w:rPr>
                <w:sz w:val="24"/>
                <w:szCs w:val="24"/>
                <w:lang w:eastAsia="ru-RU"/>
              </w:rPr>
              <w:t xml:space="preserve">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Аккумулятор 12v-</w:t>
            </w:r>
            <w:r w:rsidRPr="00AA596E">
              <w:rPr>
                <w:sz w:val="24"/>
                <w:szCs w:val="24"/>
                <w:lang w:eastAsia="ru-RU"/>
              </w:rPr>
              <w:t xml:space="preserve">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ИП 212-141</w:t>
            </w:r>
            <w:r w:rsidRPr="00AA596E">
              <w:rPr>
                <w:sz w:val="24"/>
                <w:szCs w:val="24"/>
                <w:lang w:eastAsia="ru-RU"/>
              </w:rPr>
              <w:t xml:space="preserve">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56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ИП 103-5/2-</w:t>
            </w:r>
            <w:r w:rsidRPr="00AA596E">
              <w:rPr>
                <w:sz w:val="24"/>
                <w:szCs w:val="24"/>
                <w:lang w:eastAsia="ru-RU"/>
              </w:rPr>
              <w:t xml:space="preserve">А1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AA596E" w:rsidRPr="00CB1B0E" w:rsidTr="002C5603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 xml:space="preserve">УСС-1-12 (ОПОП 0124-2/1) </w:t>
            </w:r>
            <w:r w:rsidRPr="00AA596E">
              <w:rPr>
                <w:sz w:val="24"/>
                <w:szCs w:val="24"/>
                <w:lang w:eastAsia="ru-RU"/>
              </w:rPr>
              <w:t xml:space="preserve">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596E" w:rsidRPr="00CB1B0E" w:rsidTr="002C5603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ИПР-3СУ   извещатель ру</w:t>
            </w:r>
            <w:r w:rsidRPr="00AA596E">
              <w:rPr>
                <w:sz w:val="24"/>
                <w:szCs w:val="24"/>
                <w:lang w:eastAsia="ru-RU"/>
              </w:rPr>
              <w:t xml:space="preserve">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A596E" w:rsidRPr="00CB1B0E" w:rsidTr="00AA596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ПКИ-1 "Иволга"</w:t>
            </w:r>
            <w:r w:rsidRPr="00AA596E">
              <w:rPr>
                <w:sz w:val="24"/>
                <w:szCs w:val="24"/>
                <w:lang w:eastAsia="ru-RU"/>
              </w:rPr>
              <w:t xml:space="preserve">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A596E" w:rsidRPr="00CB1B0E" w:rsidTr="002C5603"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Знак Р01 "Запрещается кури</w:t>
            </w:r>
            <w:r w:rsidRPr="00AA596E">
              <w:rPr>
                <w:sz w:val="24"/>
                <w:szCs w:val="24"/>
                <w:lang w:eastAsia="ru-RU"/>
              </w:rPr>
              <w:t xml:space="preserve">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596E" w:rsidRPr="00CB1B0E" w:rsidTr="002C560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Знак F04 "Огнетушите</w:t>
            </w:r>
            <w:r w:rsidRPr="00AA596E">
              <w:rPr>
                <w:sz w:val="24"/>
                <w:szCs w:val="24"/>
                <w:lang w:eastAsia="ru-RU"/>
              </w:rPr>
              <w:t xml:space="preserve">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AA596E" w:rsidRPr="00CB1B0E" w:rsidTr="002C560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785357" w:rsidP="00AA596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 F23 "При пожаре звонить 0</w:t>
            </w:r>
            <w:r w:rsidR="00AA596E" w:rsidRPr="00CB1B0E">
              <w:rPr>
                <w:sz w:val="24"/>
                <w:szCs w:val="24"/>
                <w:lang w:eastAsia="ru-RU"/>
              </w:rPr>
              <w:t>1/Мегаф</w:t>
            </w:r>
            <w:r w:rsidR="00AA596E" w:rsidRPr="00AA596E">
              <w:rPr>
                <w:sz w:val="24"/>
                <w:szCs w:val="24"/>
                <w:lang w:eastAsia="ru-RU"/>
              </w:rPr>
              <w:t>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596E" w:rsidRPr="00CB1B0E" w:rsidTr="002C5603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Знак V40 "Внимание. Ведется видеонаблюде</w:t>
            </w:r>
            <w:r w:rsidRPr="00AA596E">
              <w:rPr>
                <w:sz w:val="24"/>
                <w:szCs w:val="24"/>
                <w:lang w:eastAsia="ru-RU"/>
              </w:rPr>
              <w:t>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596E" w:rsidRPr="00CB1B0E" w:rsidTr="002C5603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Знак F10 "Кнопка включения установок (</w:t>
            </w:r>
            <w:r w:rsidRPr="00AA596E">
              <w:rPr>
                <w:sz w:val="24"/>
                <w:szCs w:val="24"/>
                <w:lang w:eastAsia="ru-RU"/>
              </w:rPr>
              <w:t xml:space="preserve">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A596E" w:rsidRPr="00CB1B0E" w:rsidTr="002C5603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AA596E">
              <w:rPr>
                <w:sz w:val="24"/>
                <w:szCs w:val="24"/>
                <w:lang w:eastAsia="ru-RU"/>
              </w:rPr>
              <w:t>Знак ЕС014 "Аптечка первой меди</w:t>
            </w:r>
            <w:r w:rsidRPr="00CB1B0E">
              <w:rPr>
                <w:sz w:val="24"/>
                <w:szCs w:val="24"/>
                <w:lang w:eastAsia="ru-RU"/>
              </w:rPr>
              <w:t>цинской помо</w:t>
            </w:r>
            <w:r w:rsidRPr="00AA596E">
              <w:rPr>
                <w:sz w:val="24"/>
                <w:szCs w:val="24"/>
                <w:lang w:eastAsia="ru-RU"/>
              </w:rPr>
              <w:t xml:space="preserve">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596E" w:rsidRPr="00CB1B0E" w:rsidTr="002C560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Знак  "Опасность поражения электрическ</w:t>
            </w:r>
            <w:r w:rsidRPr="00AA596E">
              <w:rPr>
                <w:sz w:val="24"/>
                <w:szCs w:val="24"/>
                <w:lang w:eastAsia="ru-RU"/>
              </w:rPr>
              <w:t xml:space="preserve">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596E" w:rsidRPr="00CB1B0E" w:rsidTr="002C5603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ОП-50 огнетушитель по</w:t>
            </w:r>
            <w:r w:rsidRPr="00AA596E">
              <w:rPr>
                <w:sz w:val="24"/>
                <w:szCs w:val="24"/>
                <w:lang w:eastAsia="ru-RU"/>
              </w:rPr>
              <w:t xml:space="preserve">рошковый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596E" w:rsidRPr="00CB1B0E" w:rsidTr="002C5603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8C3CE9" w:rsidRDefault="00AA596E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6E" w:rsidRPr="00AA596E" w:rsidRDefault="00AA596E" w:rsidP="00AA596E">
            <w:pPr>
              <w:rPr>
                <w:sz w:val="24"/>
                <w:szCs w:val="24"/>
                <w:lang w:eastAsia="ru-RU"/>
              </w:rPr>
            </w:pPr>
            <w:r w:rsidRPr="00AA596E">
              <w:rPr>
                <w:sz w:val="24"/>
                <w:szCs w:val="24"/>
                <w:lang w:eastAsia="ru-RU"/>
              </w:rPr>
              <w:t>ОП-4(3) огнетушите</w:t>
            </w:r>
            <w:r w:rsidRPr="00CB1B0E">
              <w:rPr>
                <w:sz w:val="24"/>
                <w:szCs w:val="24"/>
                <w:lang w:eastAsia="ru-RU"/>
              </w:rPr>
              <w:t>ль порошк</w:t>
            </w:r>
            <w:r w:rsidRPr="00AA596E">
              <w:rPr>
                <w:sz w:val="24"/>
                <w:szCs w:val="24"/>
                <w:lang w:eastAsia="ru-RU"/>
              </w:rPr>
              <w:t xml:space="preserve">овый закачной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B1B0E">
              <w:rPr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96E" w:rsidRPr="00CB1B0E" w:rsidRDefault="00AA596E" w:rsidP="00CB1B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7C1523" w:rsidRPr="00673C32" w:rsidRDefault="00785357" w:rsidP="007C1523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 w:rsidRPr="00673C32">
        <w:rPr>
          <w:b/>
          <w:bCs/>
          <w:sz w:val="24"/>
          <w:szCs w:val="24"/>
          <w:lang w:eastAsia="ru-RU"/>
        </w:rPr>
        <w:t>АЗС№3 г</w:t>
      </w:r>
      <w:proofErr w:type="gramStart"/>
      <w:r w:rsidRPr="00673C32">
        <w:rPr>
          <w:b/>
          <w:bCs/>
          <w:sz w:val="24"/>
          <w:szCs w:val="24"/>
          <w:lang w:eastAsia="ru-RU"/>
        </w:rPr>
        <w:t>.Т</w:t>
      </w:r>
      <w:proofErr w:type="gramEnd"/>
      <w:r w:rsidRPr="00673C32">
        <w:rPr>
          <w:b/>
          <w:bCs/>
          <w:sz w:val="24"/>
          <w:szCs w:val="24"/>
          <w:lang w:eastAsia="ru-RU"/>
        </w:rPr>
        <w:t>ырныауз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D5765C" w:rsidRPr="008C3CE9" w:rsidTr="00D576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D5765C" w:rsidRPr="00CB1B0E" w:rsidTr="00D576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AA596E" w:rsidRDefault="00D5765C" w:rsidP="00D5765C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Кабе</w:t>
            </w:r>
            <w:r w:rsidRPr="00AA596E">
              <w:rPr>
                <w:sz w:val="24"/>
                <w:szCs w:val="24"/>
                <w:lang w:eastAsia="ru-RU"/>
              </w:rPr>
              <w:t xml:space="preserve">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CB1B0E" w:rsidRDefault="00D5765C" w:rsidP="00D5765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65C" w:rsidRPr="006379C8" w:rsidRDefault="00D5765C">
            <w:pPr>
              <w:jc w:val="center"/>
              <w:rPr>
                <w:sz w:val="24"/>
                <w:szCs w:val="24"/>
              </w:rPr>
            </w:pPr>
            <w:r w:rsidRPr="006379C8">
              <w:rPr>
                <w:sz w:val="24"/>
                <w:szCs w:val="24"/>
              </w:rPr>
              <w:t>150</w:t>
            </w:r>
          </w:p>
        </w:tc>
      </w:tr>
      <w:tr w:rsidR="00D5765C" w:rsidRPr="00CB1B0E" w:rsidTr="00D576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AA596E" w:rsidRDefault="00D5765C" w:rsidP="00D5765C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Кабел</w:t>
            </w:r>
            <w:r w:rsidRPr="00AA596E">
              <w:rPr>
                <w:sz w:val="24"/>
                <w:szCs w:val="24"/>
                <w:lang w:eastAsia="ru-RU"/>
              </w:rPr>
              <w:t>ь КСВВнг 4х0,5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CB1B0E" w:rsidRDefault="00D5765C" w:rsidP="00D5765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65C" w:rsidRPr="006379C8" w:rsidRDefault="00D5765C">
            <w:pPr>
              <w:jc w:val="center"/>
              <w:rPr>
                <w:sz w:val="24"/>
                <w:szCs w:val="24"/>
              </w:rPr>
            </w:pPr>
            <w:r w:rsidRPr="006379C8">
              <w:rPr>
                <w:sz w:val="24"/>
                <w:szCs w:val="24"/>
              </w:rPr>
              <w:t>20</w:t>
            </w:r>
          </w:p>
        </w:tc>
      </w:tr>
      <w:tr w:rsidR="00D5765C" w:rsidRPr="00CB1B0E" w:rsidTr="00D576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AA596E" w:rsidRDefault="00D5765C" w:rsidP="00D5765C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Кабель-</w:t>
            </w:r>
            <w:r w:rsidRPr="00AA596E">
              <w:rPr>
                <w:sz w:val="24"/>
                <w:szCs w:val="24"/>
                <w:lang w:eastAsia="ru-RU"/>
              </w:rPr>
              <w:t xml:space="preserve">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CB1B0E" w:rsidRDefault="00D5765C" w:rsidP="00D5765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65C" w:rsidRPr="006379C8" w:rsidRDefault="00D5765C">
            <w:pPr>
              <w:jc w:val="center"/>
              <w:rPr>
                <w:sz w:val="24"/>
                <w:szCs w:val="24"/>
              </w:rPr>
            </w:pPr>
            <w:r w:rsidRPr="006379C8">
              <w:rPr>
                <w:sz w:val="24"/>
                <w:szCs w:val="24"/>
              </w:rPr>
              <w:t>100</w:t>
            </w:r>
          </w:p>
        </w:tc>
      </w:tr>
      <w:tr w:rsidR="00D5765C" w:rsidRPr="00CB1B0E" w:rsidTr="003C326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AA596E" w:rsidRDefault="00D5765C" w:rsidP="00D5765C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 xml:space="preserve">Hyperline  GTM-110МC Стяжка нейлоновая </w:t>
            </w:r>
            <w:r w:rsidRPr="00AA596E">
              <w:rPr>
                <w:sz w:val="24"/>
                <w:szCs w:val="24"/>
                <w:lang w:eastAsia="ru-RU"/>
              </w:rPr>
              <w:t xml:space="preserve">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CB1B0E" w:rsidRDefault="00D5765C" w:rsidP="00D5765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65C" w:rsidRPr="006379C8" w:rsidRDefault="00D5765C">
            <w:pPr>
              <w:jc w:val="center"/>
              <w:rPr>
                <w:sz w:val="24"/>
                <w:szCs w:val="24"/>
              </w:rPr>
            </w:pPr>
            <w:r w:rsidRPr="006379C8">
              <w:rPr>
                <w:sz w:val="24"/>
                <w:szCs w:val="24"/>
              </w:rPr>
              <w:t>2</w:t>
            </w:r>
          </w:p>
        </w:tc>
      </w:tr>
      <w:tr w:rsidR="00D5765C" w:rsidRPr="00CB1B0E" w:rsidTr="002C5603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8C3CE9" w:rsidRDefault="00D5765C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5C" w:rsidRPr="00AA596E" w:rsidRDefault="00D5765C" w:rsidP="00D5765C">
            <w:pPr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Hyperline  GT-250IC Стяжка нейлоновая неотк</w:t>
            </w:r>
            <w:r w:rsidRPr="00AA596E">
              <w:rPr>
                <w:sz w:val="24"/>
                <w:szCs w:val="24"/>
                <w:lang w:eastAsia="ru-RU"/>
              </w:rPr>
              <w:t xml:space="preserve">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5C" w:rsidRPr="00CB1B0E" w:rsidRDefault="00D5765C" w:rsidP="00D5765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1B0E">
              <w:rPr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65C" w:rsidRPr="006379C8" w:rsidRDefault="00D5765C">
            <w:pPr>
              <w:jc w:val="center"/>
              <w:rPr>
                <w:sz w:val="24"/>
                <w:szCs w:val="24"/>
              </w:rPr>
            </w:pPr>
            <w:r w:rsidRPr="006379C8">
              <w:rPr>
                <w:sz w:val="24"/>
                <w:szCs w:val="24"/>
              </w:rPr>
              <w:t>1</w:t>
            </w:r>
          </w:p>
        </w:tc>
      </w:tr>
      <w:tr w:rsidR="00824269" w:rsidRPr="00CB1B0E" w:rsidTr="00D576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 xml:space="preserve">ВЭРС-ПК </w:t>
            </w:r>
            <w:r>
              <w:rPr>
                <w:sz w:val="24"/>
                <w:szCs w:val="24"/>
              </w:rPr>
              <w:t xml:space="preserve">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</w:t>
            </w:r>
          </w:p>
        </w:tc>
      </w:tr>
      <w:tr w:rsidR="00824269" w:rsidRPr="00CB1B0E" w:rsidTr="00D576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Аккумулятор 12v-</w:t>
            </w:r>
            <w:r>
              <w:rPr>
                <w:sz w:val="24"/>
                <w:szCs w:val="24"/>
              </w:rPr>
              <w:t xml:space="preserve">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</w:t>
            </w:r>
          </w:p>
        </w:tc>
      </w:tr>
      <w:tr w:rsidR="00824269" w:rsidRPr="00CB1B0E" w:rsidTr="00D576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ИП 212-141</w:t>
            </w:r>
            <w:r>
              <w:rPr>
                <w:sz w:val="24"/>
                <w:szCs w:val="24"/>
              </w:rPr>
              <w:t xml:space="preserve"> извещатель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15</w:t>
            </w:r>
          </w:p>
        </w:tc>
      </w:tr>
      <w:tr w:rsidR="00824269" w:rsidRPr="00CB1B0E" w:rsidTr="00D576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 xml:space="preserve">УСС-1-12 (ОПОП 0124-2/1) </w:t>
            </w:r>
            <w:r>
              <w:rPr>
                <w:sz w:val="24"/>
                <w:szCs w:val="24"/>
              </w:rPr>
              <w:t xml:space="preserve">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</w:t>
            </w:r>
          </w:p>
        </w:tc>
      </w:tr>
      <w:tr w:rsidR="00824269" w:rsidRPr="00CB1B0E" w:rsidTr="002C560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ИПР-3СУ   извещатель ру</w:t>
            </w:r>
            <w:r>
              <w:rPr>
                <w:sz w:val="24"/>
                <w:szCs w:val="24"/>
              </w:rPr>
              <w:t xml:space="preserve">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2</w:t>
            </w:r>
          </w:p>
        </w:tc>
      </w:tr>
      <w:tr w:rsidR="00824269" w:rsidRPr="00CB1B0E" w:rsidTr="002C560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ПКИ-1 "Иволга"</w:t>
            </w:r>
            <w:r>
              <w:rPr>
                <w:sz w:val="24"/>
                <w:szCs w:val="24"/>
              </w:rPr>
              <w:t xml:space="preserve">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2</w:t>
            </w:r>
          </w:p>
        </w:tc>
      </w:tr>
      <w:tr w:rsidR="00824269" w:rsidRPr="00CB1B0E" w:rsidTr="00D576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Знак Р01 "Запрещается кури</w:t>
            </w:r>
            <w:r>
              <w:rPr>
                <w:sz w:val="24"/>
                <w:szCs w:val="24"/>
              </w:rPr>
              <w:t xml:space="preserve">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5</w:t>
            </w:r>
          </w:p>
        </w:tc>
      </w:tr>
      <w:tr w:rsidR="00824269" w:rsidRPr="00CB1B0E" w:rsidTr="002C560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Знак F04 "Огнетушите</w:t>
            </w:r>
            <w:r>
              <w:rPr>
                <w:sz w:val="24"/>
                <w:szCs w:val="24"/>
              </w:rPr>
              <w:t>ль"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5</w:t>
            </w:r>
          </w:p>
        </w:tc>
      </w:tr>
      <w:tr w:rsidR="00824269" w:rsidRPr="00CB1B0E" w:rsidTr="002C560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Знак F23 "</w:t>
            </w:r>
            <w:r>
              <w:rPr>
                <w:sz w:val="24"/>
                <w:szCs w:val="24"/>
              </w:rPr>
              <w:t>При пожаре звонить 0</w:t>
            </w:r>
            <w:r w:rsidRPr="00824269">
              <w:rPr>
                <w:sz w:val="24"/>
                <w:szCs w:val="24"/>
              </w:rPr>
              <w:t>1/Мегаф</w:t>
            </w:r>
            <w:r>
              <w:rPr>
                <w:sz w:val="24"/>
                <w:szCs w:val="24"/>
              </w:rPr>
              <w:t>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5</w:t>
            </w:r>
          </w:p>
        </w:tc>
      </w:tr>
      <w:tr w:rsidR="00824269" w:rsidRPr="00CB1B0E" w:rsidTr="002C560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Знак V40 "Внимание. Ведется видеонаблюде</w:t>
            </w:r>
            <w:r>
              <w:rPr>
                <w:sz w:val="24"/>
                <w:szCs w:val="24"/>
              </w:rPr>
              <w:t>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5</w:t>
            </w:r>
          </w:p>
        </w:tc>
      </w:tr>
      <w:tr w:rsidR="00824269" w:rsidRPr="00CB1B0E" w:rsidTr="002C560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Знак F10 "Кнопка включения установок (систем) пожа</w:t>
            </w:r>
            <w:r>
              <w:rPr>
                <w:sz w:val="24"/>
                <w:szCs w:val="24"/>
              </w:rPr>
              <w:t>р</w:t>
            </w:r>
            <w:r w:rsidR="00673C32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2</w:t>
            </w:r>
          </w:p>
        </w:tc>
      </w:tr>
      <w:tr w:rsidR="00824269" w:rsidRPr="00CB1B0E" w:rsidTr="002C560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Знак ЕС014 "</w:t>
            </w:r>
            <w:r w:rsidR="00673C32">
              <w:rPr>
                <w:sz w:val="24"/>
                <w:szCs w:val="24"/>
              </w:rPr>
              <w:t>Аптечка первой меди</w:t>
            </w:r>
            <w:r w:rsidRPr="00824269">
              <w:rPr>
                <w:sz w:val="24"/>
                <w:szCs w:val="24"/>
              </w:rPr>
              <w:t>цинской помо</w:t>
            </w:r>
            <w:r>
              <w:rPr>
                <w:sz w:val="24"/>
                <w:szCs w:val="24"/>
              </w:rPr>
              <w:t xml:space="preserve">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</w:t>
            </w:r>
          </w:p>
        </w:tc>
      </w:tr>
      <w:tr w:rsidR="00824269" w:rsidRPr="00CB1B0E" w:rsidTr="002C560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Знак  "Опасность поражения электрическ</w:t>
            </w:r>
            <w:r>
              <w:rPr>
                <w:sz w:val="24"/>
                <w:szCs w:val="24"/>
              </w:rPr>
              <w:t xml:space="preserve">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</w:t>
            </w:r>
          </w:p>
        </w:tc>
      </w:tr>
      <w:tr w:rsidR="00824269" w:rsidRPr="00CB1B0E" w:rsidTr="002C5603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824269">
            <w:pPr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ОП-50 огнетушитель по</w:t>
            </w:r>
            <w:r>
              <w:rPr>
                <w:sz w:val="24"/>
                <w:szCs w:val="24"/>
              </w:rPr>
              <w:t xml:space="preserve">рошковый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</w:t>
            </w:r>
          </w:p>
        </w:tc>
      </w:tr>
      <w:tr w:rsidR="00824269" w:rsidRPr="00CB1B0E" w:rsidTr="002C5603"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3C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ОП-4(3) огнетушите</w:t>
            </w:r>
            <w:r w:rsidR="00824269" w:rsidRPr="00824269">
              <w:rPr>
                <w:sz w:val="24"/>
                <w:szCs w:val="24"/>
              </w:rPr>
              <w:t>ль порошк</w:t>
            </w:r>
            <w:r w:rsidR="00824269">
              <w:rPr>
                <w:sz w:val="24"/>
                <w:szCs w:val="24"/>
              </w:rPr>
              <w:t xml:space="preserve">овый закачной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2</w:t>
            </w:r>
          </w:p>
        </w:tc>
      </w:tr>
      <w:tr w:rsidR="00824269" w:rsidRPr="00CB1B0E" w:rsidTr="002C5603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C3CE9" w:rsidRDefault="00824269" w:rsidP="00D576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69" w:rsidRPr="00824269" w:rsidRDefault="003C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ОУ-3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ОУ-5) огнетушите</w:t>
            </w:r>
            <w:r w:rsidR="00824269" w:rsidRPr="00824269">
              <w:rPr>
                <w:sz w:val="24"/>
                <w:szCs w:val="24"/>
              </w:rPr>
              <w:t xml:space="preserve">ль углекислотный </w:t>
            </w:r>
            <w:r w:rsidR="00824269">
              <w:rPr>
                <w:sz w:val="24"/>
                <w:szCs w:val="24"/>
              </w:rPr>
              <w:t xml:space="preserve">без шланга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proofErr w:type="gramStart"/>
            <w:r w:rsidRPr="0082426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9" w:rsidRPr="00824269" w:rsidRDefault="00824269">
            <w:pPr>
              <w:jc w:val="center"/>
              <w:rPr>
                <w:sz w:val="24"/>
                <w:szCs w:val="24"/>
              </w:rPr>
            </w:pPr>
            <w:r w:rsidRPr="00824269">
              <w:rPr>
                <w:sz w:val="24"/>
                <w:szCs w:val="24"/>
              </w:rPr>
              <w:t>1</w:t>
            </w:r>
          </w:p>
        </w:tc>
      </w:tr>
    </w:tbl>
    <w:p w:rsidR="00D5765C" w:rsidRPr="00FB1FE2" w:rsidRDefault="00A30495" w:rsidP="007C1523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 w:rsidRPr="00FB1FE2">
        <w:rPr>
          <w:b/>
          <w:bCs/>
          <w:sz w:val="24"/>
          <w:szCs w:val="24"/>
          <w:lang w:eastAsia="ru-RU"/>
        </w:rPr>
        <w:t>АЗК№5 г</w:t>
      </w:r>
      <w:proofErr w:type="gramStart"/>
      <w:r w:rsidRPr="00FB1FE2">
        <w:rPr>
          <w:b/>
          <w:bCs/>
          <w:sz w:val="24"/>
          <w:szCs w:val="24"/>
          <w:lang w:eastAsia="ru-RU"/>
        </w:rPr>
        <w:t>.Б</w:t>
      </w:r>
      <w:proofErr w:type="gramEnd"/>
      <w:r w:rsidRPr="00FB1FE2">
        <w:rPr>
          <w:b/>
          <w:bCs/>
          <w:sz w:val="24"/>
          <w:szCs w:val="24"/>
          <w:lang w:eastAsia="ru-RU"/>
        </w:rPr>
        <w:t>аксан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A30495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A30495" w:rsidRPr="006379C8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Кабе</w:t>
            </w:r>
            <w:r>
              <w:rPr>
                <w:sz w:val="24"/>
                <w:szCs w:val="24"/>
              </w:rPr>
              <w:t>ль КСВВнг 2х0,5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250</w:t>
            </w:r>
          </w:p>
        </w:tc>
      </w:tr>
      <w:tr w:rsidR="00A30495" w:rsidRPr="006379C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Кабел</w:t>
            </w:r>
            <w:r>
              <w:rPr>
                <w:sz w:val="24"/>
                <w:szCs w:val="24"/>
              </w:rPr>
              <w:t xml:space="preserve">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20</w:t>
            </w:r>
          </w:p>
        </w:tc>
      </w:tr>
      <w:tr w:rsidR="00A30495" w:rsidRPr="006379C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Кабель-</w:t>
            </w:r>
            <w:r>
              <w:rPr>
                <w:sz w:val="24"/>
                <w:szCs w:val="24"/>
              </w:rPr>
              <w:t xml:space="preserve">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140</w:t>
            </w:r>
          </w:p>
        </w:tc>
      </w:tr>
      <w:tr w:rsidR="00A30495" w:rsidRPr="006379C8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Гофротруб</w:t>
            </w:r>
            <w:r>
              <w:rPr>
                <w:sz w:val="24"/>
                <w:szCs w:val="24"/>
              </w:rPr>
              <w:t xml:space="preserve">а Д-16 с зондом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90</w:t>
            </w:r>
          </w:p>
        </w:tc>
      </w:tr>
      <w:tr w:rsidR="00A30495" w:rsidRPr="006379C8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 xml:space="preserve">Hyperline  GTM-110MC Стяжка нейлоновая </w:t>
            </w:r>
            <w:r>
              <w:rPr>
                <w:sz w:val="24"/>
                <w:szCs w:val="24"/>
              </w:rPr>
              <w:t>неоткрывающая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F9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</w:t>
            </w:r>
          </w:p>
        </w:tc>
      </w:tr>
      <w:tr w:rsidR="00A30495" w:rsidRPr="0082426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Hyperline  GT-250IC Стяжка нейлоновая неотк</w:t>
            </w:r>
            <w:r>
              <w:rPr>
                <w:sz w:val="24"/>
                <w:szCs w:val="24"/>
              </w:rPr>
              <w:t xml:space="preserve">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F9201A" w:rsidP="00F9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</w:t>
            </w:r>
          </w:p>
        </w:tc>
      </w:tr>
      <w:tr w:rsidR="00A30495" w:rsidRPr="0082426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</w:t>
            </w:r>
          </w:p>
        </w:tc>
      </w:tr>
      <w:tr w:rsidR="00A30495" w:rsidRPr="0082426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Аккумулятор 12v-</w:t>
            </w:r>
            <w:r>
              <w:rPr>
                <w:sz w:val="24"/>
                <w:szCs w:val="24"/>
              </w:rPr>
              <w:t xml:space="preserve">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</w:t>
            </w:r>
          </w:p>
        </w:tc>
      </w:tr>
      <w:tr w:rsidR="00A30495" w:rsidRPr="0082426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ИП 212-141</w:t>
            </w:r>
            <w:r>
              <w:rPr>
                <w:sz w:val="24"/>
                <w:szCs w:val="24"/>
              </w:rPr>
              <w:t xml:space="preserve">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23</w:t>
            </w:r>
          </w:p>
        </w:tc>
      </w:tr>
      <w:tr w:rsidR="00A30495" w:rsidRPr="00824269" w:rsidTr="002C5603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ИП 103-5/2-А</w:t>
            </w:r>
            <w:r>
              <w:rPr>
                <w:sz w:val="24"/>
                <w:szCs w:val="24"/>
              </w:rPr>
              <w:t xml:space="preserve">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27</w:t>
            </w:r>
          </w:p>
        </w:tc>
      </w:tr>
      <w:tr w:rsidR="00A30495" w:rsidRPr="00824269" w:rsidTr="002C560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 xml:space="preserve">УСС-1-12 (ОПОП 0124-2/1) </w:t>
            </w:r>
            <w:r>
              <w:rPr>
                <w:sz w:val="24"/>
                <w:szCs w:val="24"/>
              </w:rPr>
              <w:t xml:space="preserve">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</w:t>
            </w:r>
          </w:p>
        </w:tc>
      </w:tr>
      <w:tr w:rsidR="00A30495" w:rsidRPr="0082426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ИПР-3СУ   извещатель ру</w:t>
            </w:r>
            <w:r>
              <w:rPr>
                <w:sz w:val="24"/>
                <w:szCs w:val="24"/>
              </w:rPr>
              <w:t xml:space="preserve">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</w:t>
            </w:r>
          </w:p>
        </w:tc>
      </w:tr>
      <w:tr w:rsidR="00A30495" w:rsidRPr="00824269" w:rsidTr="002C560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ПКИ-1 "Иволга"</w:t>
            </w:r>
            <w:r>
              <w:rPr>
                <w:sz w:val="24"/>
                <w:szCs w:val="24"/>
              </w:rPr>
              <w:t xml:space="preserve">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5</w:t>
            </w:r>
          </w:p>
        </w:tc>
      </w:tr>
      <w:tr w:rsidR="00A30495" w:rsidRPr="00824269" w:rsidTr="002C5603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Знак Р01 "Запрещается кури</w:t>
            </w:r>
            <w:r>
              <w:rPr>
                <w:sz w:val="24"/>
                <w:szCs w:val="24"/>
              </w:rPr>
              <w:t xml:space="preserve">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5</w:t>
            </w:r>
          </w:p>
        </w:tc>
      </w:tr>
      <w:tr w:rsidR="00A30495" w:rsidRPr="00824269" w:rsidTr="002C560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Знак F04 "Огнетушите</w:t>
            </w:r>
            <w:r>
              <w:rPr>
                <w:sz w:val="24"/>
                <w:szCs w:val="24"/>
              </w:rPr>
              <w:t>ль"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10</w:t>
            </w:r>
          </w:p>
        </w:tc>
      </w:tr>
      <w:tr w:rsidR="00A30495" w:rsidRPr="00824269" w:rsidTr="002C5603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Знак F23 "При пожаре звонить 0,1/Мегаф</w:t>
            </w:r>
            <w:r>
              <w:rPr>
                <w:sz w:val="24"/>
                <w:szCs w:val="24"/>
              </w:rPr>
              <w:t>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5</w:t>
            </w:r>
          </w:p>
        </w:tc>
      </w:tr>
      <w:tr w:rsidR="00A30495" w:rsidRPr="00824269" w:rsidTr="002C560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Знак V40 "Внимание. Ведется видеонаблюде</w:t>
            </w:r>
            <w:r>
              <w:rPr>
                <w:sz w:val="24"/>
                <w:szCs w:val="24"/>
              </w:rPr>
              <w:t>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5</w:t>
            </w:r>
          </w:p>
        </w:tc>
      </w:tr>
      <w:tr w:rsidR="00A30495" w:rsidRPr="00824269" w:rsidTr="002C560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Знак F10 "Кнопка включения установок (</w:t>
            </w:r>
            <w:r>
              <w:rPr>
                <w:sz w:val="24"/>
                <w:szCs w:val="24"/>
              </w:rPr>
              <w:t xml:space="preserve">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2</w:t>
            </w:r>
          </w:p>
        </w:tc>
      </w:tr>
      <w:tr w:rsidR="00A30495" w:rsidRPr="00824269" w:rsidTr="002C5603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ЕС014 "Аптечка первой меди</w:t>
            </w:r>
            <w:r w:rsidRPr="00A30495">
              <w:rPr>
                <w:sz w:val="24"/>
                <w:szCs w:val="24"/>
              </w:rPr>
              <w:t>цинской помо</w:t>
            </w:r>
            <w:r>
              <w:rPr>
                <w:sz w:val="24"/>
                <w:szCs w:val="24"/>
              </w:rPr>
              <w:t>щи"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3</w:t>
            </w:r>
          </w:p>
        </w:tc>
      </w:tr>
      <w:tr w:rsidR="00A30495" w:rsidRPr="00824269" w:rsidTr="002C5603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8C3CE9" w:rsidRDefault="00A30495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95" w:rsidRPr="00A30495" w:rsidRDefault="00A30495">
            <w:pPr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Знак  "Опасность поражения электрическ</w:t>
            </w:r>
            <w:r>
              <w:rPr>
                <w:sz w:val="24"/>
                <w:szCs w:val="24"/>
              </w:rPr>
              <w:t xml:space="preserve">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proofErr w:type="gramStart"/>
            <w:r w:rsidRPr="00A3049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495" w:rsidRPr="00A30495" w:rsidRDefault="00A30495">
            <w:pPr>
              <w:jc w:val="center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1</w:t>
            </w:r>
          </w:p>
        </w:tc>
      </w:tr>
    </w:tbl>
    <w:p w:rsidR="007C1523" w:rsidRPr="002B03D8" w:rsidRDefault="002B03D8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2B03D8">
        <w:rPr>
          <w:b/>
          <w:sz w:val="24"/>
          <w:szCs w:val="24"/>
          <w:lang/>
        </w:rPr>
        <w:t>АЗК №6 п. Кашхатау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2B03D8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390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Кабель UTP 5Е с тросом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60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120</w:t>
            </w:r>
          </w:p>
        </w:tc>
      </w:tr>
      <w:tr w:rsidR="002B03D8" w:rsidRPr="00A30495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КРТП 10х2 коробка распред</w:t>
            </w:r>
            <w:r>
              <w:rPr>
                <w:sz w:val="24"/>
                <w:szCs w:val="24"/>
              </w:rPr>
              <w:t>елительная</w:t>
            </w:r>
            <w:r w:rsidRPr="002B0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2</w:t>
            </w:r>
          </w:p>
        </w:tc>
      </w:tr>
      <w:tr w:rsidR="002B03D8" w:rsidRPr="00A30495" w:rsidTr="00FB0144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Гофротруба Д-16 с зондом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70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Hyperline  GTM-110MC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CE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1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CE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3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ВЭРС-ПК 8П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1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2</w:t>
            </w:r>
          </w:p>
        </w:tc>
      </w:tr>
      <w:tr w:rsidR="002B03D8" w:rsidRPr="00A30495" w:rsidTr="002C560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54</w:t>
            </w:r>
          </w:p>
        </w:tc>
      </w:tr>
      <w:tr w:rsidR="002B03D8" w:rsidRPr="00A30495" w:rsidTr="002C560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9</w:t>
            </w:r>
          </w:p>
        </w:tc>
      </w:tr>
      <w:tr w:rsidR="002B03D8" w:rsidRPr="00A3049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1</w:t>
            </w:r>
          </w:p>
        </w:tc>
      </w:tr>
      <w:tr w:rsidR="002B03D8" w:rsidRPr="00A30495" w:rsidTr="002C560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9</w:t>
            </w:r>
          </w:p>
        </w:tc>
      </w:tr>
      <w:tr w:rsidR="002B03D8" w:rsidRPr="00A30495" w:rsidTr="002C560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3</w:t>
            </w:r>
          </w:p>
        </w:tc>
      </w:tr>
      <w:tr w:rsidR="002B03D8" w:rsidRPr="00A30495" w:rsidTr="002C560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ББП-20МА бесперебойный блок питания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1</w:t>
            </w:r>
          </w:p>
        </w:tc>
      </w:tr>
      <w:tr w:rsidR="002B03D8" w:rsidRPr="00A30495" w:rsidTr="002C560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8C3CE9" w:rsidRDefault="002B03D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D8" w:rsidRPr="002B03D8" w:rsidRDefault="002B03D8">
            <w:pPr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proofErr w:type="gramStart"/>
            <w:r w:rsidRPr="002B03D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3D8" w:rsidRPr="002B03D8" w:rsidRDefault="002B03D8">
            <w:pPr>
              <w:jc w:val="center"/>
              <w:rPr>
                <w:sz w:val="24"/>
                <w:szCs w:val="24"/>
              </w:rPr>
            </w:pPr>
            <w:r w:rsidRPr="002B03D8">
              <w:rPr>
                <w:sz w:val="24"/>
                <w:szCs w:val="24"/>
              </w:rPr>
              <w:t>1</w:t>
            </w:r>
          </w:p>
        </w:tc>
      </w:tr>
    </w:tbl>
    <w:p w:rsidR="00C70CBC" w:rsidRDefault="00C70CBC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highlight w:val="yellow"/>
          <w:lang/>
        </w:rPr>
      </w:pPr>
    </w:p>
    <w:p w:rsidR="002B03D8" w:rsidRPr="002F4585" w:rsidRDefault="00156611" w:rsidP="007C1523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 w:rsidRPr="002F4585">
        <w:rPr>
          <w:b/>
          <w:sz w:val="24"/>
          <w:szCs w:val="24"/>
          <w:lang/>
        </w:rPr>
        <w:t xml:space="preserve">АЗС №12 </w:t>
      </w:r>
      <w:proofErr w:type="gramStart"/>
      <w:r w:rsidRPr="002F4585">
        <w:rPr>
          <w:b/>
          <w:sz w:val="24"/>
          <w:szCs w:val="24"/>
          <w:lang/>
        </w:rPr>
        <w:t>с</w:t>
      </w:r>
      <w:proofErr w:type="gramEnd"/>
      <w:r w:rsidRPr="002F4585">
        <w:rPr>
          <w:b/>
          <w:sz w:val="24"/>
          <w:szCs w:val="24"/>
          <w:lang/>
        </w:rPr>
        <w:t>. Старый Урух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156611" w:rsidRPr="002F4585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1" w:rsidRPr="002F4585" w:rsidRDefault="00156611" w:rsidP="001A7633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 xml:space="preserve">№ </w:t>
            </w:r>
            <w:proofErr w:type="gramStart"/>
            <w:r w:rsidRPr="002F4585">
              <w:rPr>
                <w:sz w:val="24"/>
                <w:szCs w:val="24"/>
              </w:rPr>
              <w:t>п</w:t>
            </w:r>
            <w:proofErr w:type="gramEnd"/>
            <w:r w:rsidRPr="002F4585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11" w:rsidRPr="002F4585" w:rsidRDefault="00156611" w:rsidP="001A7633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 xml:space="preserve">               Наименование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1" w:rsidRPr="002F4585" w:rsidRDefault="00156611" w:rsidP="001A7633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11" w:rsidRPr="002F4585" w:rsidRDefault="00156611" w:rsidP="001A7633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Кол.</w:t>
            </w:r>
          </w:p>
        </w:tc>
      </w:tr>
      <w:tr w:rsidR="00156611" w:rsidRPr="002F4585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11" w:rsidRPr="002F4585" w:rsidRDefault="00156611" w:rsidP="001A7633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11" w:rsidRPr="002F4585" w:rsidRDefault="00156611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11" w:rsidRPr="002F4585" w:rsidRDefault="00156611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611" w:rsidRPr="002F4585" w:rsidRDefault="00C70CBC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11</w:t>
            </w:r>
            <w:r w:rsidR="00156611" w:rsidRPr="002F4585">
              <w:rPr>
                <w:sz w:val="24"/>
                <w:szCs w:val="24"/>
              </w:rPr>
              <w:t>0</w:t>
            </w:r>
          </w:p>
        </w:tc>
      </w:tr>
      <w:tr w:rsidR="00156611" w:rsidRPr="002F458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1" w:rsidRPr="002F4585" w:rsidRDefault="00156611" w:rsidP="001A7633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11" w:rsidRPr="002F4585" w:rsidRDefault="00156611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1" w:rsidRPr="002F4585" w:rsidRDefault="00156611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11" w:rsidRPr="002F4585" w:rsidRDefault="00156611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10</w:t>
            </w:r>
          </w:p>
        </w:tc>
      </w:tr>
      <w:tr w:rsidR="00156611" w:rsidRPr="002F458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1" w:rsidRPr="002F4585" w:rsidRDefault="00156611" w:rsidP="001A7633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11" w:rsidRPr="002F4585" w:rsidRDefault="00156611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Кабель-канал ПВХ 15х10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1" w:rsidRPr="002F4585" w:rsidRDefault="00156611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11" w:rsidRPr="002F4585" w:rsidRDefault="00C70CBC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11</w:t>
            </w:r>
            <w:r w:rsidR="00156611" w:rsidRPr="002F4585">
              <w:rPr>
                <w:sz w:val="24"/>
                <w:szCs w:val="24"/>
              </w:rPr>
              <w:t>0</w:t>
            </w:r>
          </w:p>
        </w:tc>
      </w:tr>
      <w:tr w:rsidR="00C70CBC" w:rsidRPr="00A30495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2F4585" w:rsidRDefault="00C70CBC" w:rsidP="00C73FCE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2F4585" w:rsidRDefault="00C70CBC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Гофротруба Д-16 с зондом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2F4585" w:rsidRDefault="00C70CBC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CBC" w:rsidRPr="002F4585" w:rsidRDefault="00C70CBC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10</w:t>
            </w:r>
          </w:p>
        </w:tc>
      </w:tr>
      <w:tr w:rsidR="00C70CBC" w:rsidRPr="00A30495" w:rsidTr="00C70CBC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</w:t>
            </w:r>
          </w:p>
        </w:tc>
      </w:tr>
      <w:tr w:rsidR="00C70CBC" w:rsidRPr="00A30495" w:rsidTr="00C70CBC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2</w:t>
            </w:r>
          </w:p>
        </w:tc>
      </w:tr>
      <w:tr w:rsidR="00C70CBC" w:rsidRPr="00A30495" w:rsidTr="00C70CB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</w:t>
            </w:r>
          </w:p>
        </w:tc>
      </w:tr>
      <w:tr w:rsidR="00C70CBC" w:rsidRPr="00A30495" w:rsidTr="00C70CB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</w:t>
            </w:r>
          </w:p>
        </w:tc>
      </w:tr>
      <w:tr w:rsidR="00C70CBC" w:rsidRPr="00A30495" w:rsidTr="00C70CB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15</w:t>
            </w:r>
          </w:p>
        </w:tc>
      </w:tr>
      <w:tr w:rsidR="00C70CBC" w:rsidRPr="00A30495" w:rsidTr="00C70CB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</w:t>
            </w:r>
          </w:p>
        </w:tc>
      </w:tr>
      <w:tr w:rsidR="00C70CBC" w:rsidRPr="00A30495" w:rsidTr="00C70CBC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2</w:t>
            </w:r>
          </w:p>
        </w:tc>
      </w:tr>
      <w:tr w:rsidR="00C70CBC" w:rsidRPr="00A30495" w:rsidTr="00C70CBC">
        <w:trPr>
          <w:trHeight w:val="2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</w:t>
            </w:r>
          </w:p>
        </w:tc>
      </w:tr>
      <w:tr w:rsidR="00C70CBC" w:rsidRPr="00A30495" w:rsidTr="00C70CB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5</w:t>
            </w:r>
          </w:p>
        </w:tc>
      </w:tr>
      <w:tr w:rsidR="00C70CBC" w:rsidRPr="00A30495" w:rsidTr="00C70CB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5</w:t>
            </w:r>
          </w:p>
        </w:tc>
      </w:tr>
      <w:tr w:rsidR="00C70CBC" w:rsidRPr="00A30495" w:rsidTr="00C70CBC">
        <w:trPr>
          <w:trHeight w:val="2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5</w:t>
            </w:r>
          </w:p>
        </w:tc>
      </w:tr>
      <w:tr w:rsidR="00C70CBC" w:rsidRPr="00A30495" w:rsidTr="00C70CBC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5</w:t>
            </w:r>
          </w:p>
        </w:tc>
      </w:tr>
      <w:tr w:rsidR="00C70CBC" w:rsidRPr="00A30495" w:rsidTr="00C70CBC">
        <w:trPr>
          <w:trHeight w:val="3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2</w:t>
            </w:r>
          </w:p>
        </w:tc>
      </w:tr>
      <w:tr w:rsidR="00C70CBC" w:rsidRPr="00A30495" w:rsidTr="00C70CBC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C73FCE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</w:t>
            </w:r>
          </w:p>
        </w:tc>
      </w:tr>
      <w:tr w:rsidR="00C70CBC" w:rsidRPr="00A30495" w:rsidTr="00C70CBC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8C3CE9" w:rsidRDefault="00C70CBC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C" w:rsidRPr="00156611" w:rsidRDefault="00C70CBC">
            <w:pPr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proofErr w:type="gramStart"/>
            <w:r w:rsidRPr="0015661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CBC" w:rsidRPr="00156611" w:rsidRDefault="00C70CBC">
            <w:pPr>
              <w:jc w:val="center"/>
              <w:rPr>
                <w:sz w:val="24"/>
                <w:szCs w:val="24"/>
              </w:rPr>
            </w:pPr>
            <w:r w:rsidRPr="00156611">
              <w:rPr>
                <w:sz w:val="24"/>
                <w:szCs w:val="24"/>
              </w:rPr>
              <w:t>1</w:t>
            </w:r>
          </w:p>
        </w:tc>
      </w:tr>
    </w:tbl>
    <w:p w:rsidR="00C70CBC" w:rsidRDefault="00C70CBC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</w:p>
    <w:p w:rsidR="007C1523" w:rsidRDefault="00457DC3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457DC3">
        <w:rPr>
          <w:b/>
          <w:sz w:val="24"/>
          <w:szCs w:val="24"/>
          <w:lang/>
        </w:rPr>
        <w:t>АЗС №13 п. Залукокоаже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457DC3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190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40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140</w:t>
            </w:r>
          </w:p>
        </w:tc>
      </w:tr>
      <w:tr w:rsidR="00457DC3" w:rsidRPr="00156611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CE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2</w:t>
            </w:r>
          </w:p>
        </w:tc>
      </w:tr>
      <w:tr w:rsidR="00457DC3" w:rsidRPr="00156611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CE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2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2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2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18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ИП 103-5/2-А1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18</w:t>
            </w:r>
          </w:p>
        </w:tc>
      </w:tr>
      <w:tr w:rsidR="00457DC3" w:rsidRPr="00156611" w:rsidTr="002C5603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2</w:t>
            </w:r>
          </w:p>
        </w:tc>
      </w:tr>
      <w:tr w:rsidR="00457DC3" w:rsidRPr="00156611" w:rsidTr="002C5603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8</w:t>
            </w:r>
          </w:p>
        </w:tc>
      </w:tr>
      <w:tr w:rsidR="00457DC3" w:rsidRPr="0015661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5</w:t>
            </w:r>
          </w:p>
        </w:tc>
      </w:tr>
      <w:tr w:rsidR="00457DC3" w:rsidRPr="00156611" w:rsidTr="002C5603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5</w:t>
            </w:r>
          </w:p>
        </w:tc>
      </w:tr>
      <w:tr w:rsidR="00457DC3" w:rsidRPr="00156611" w:rsidTr="002C560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5</w:t>
            </w:r>
          </w:p>
        </w:tc>
      </w:tr>
      <w:tr w:rsidR="00457DC3" w:rsidRPr="00156611" w:rsidTr="00290C13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5</w:t>
            </w:r>
          </w:p>
        </w:tc>
      </w:tr>
      <w:tr w:rsidR="00457DC3" w:rsidRPr="00156611" w:rsidTr="002C560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5</w:t>
            </w:r>
          </w:p>
        </w:tc>
      </w:tr>
      <w:tr w:rsidR="00457DC3" w:rsidRPr="00156611" w:rsidTr="002C560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8</w:t>
            </w:r>
          </w:p>
        </w:tc>
      </w:tr>
      <w:tr w:rsidR="00457DC3" w:rsidRPr="00156611" w:rsidTr="002C560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3</w:t>
            </w:r>
          </w:p>
        </w:tc>
      </w:tr>
      <w:tr w:rsidR="00457DC3" w:rsidRPr="00156611" w:rsidTr="002C560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8C3CE9" w:rsidRDefault="00457DC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proofErr w:type="gramStart"/>
            <w:r w:rsidRPr="00457D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DC3" w:rsidRPr="00457DC3" w:rsidRDefault="00457DC3">
            <w:pPr>
              <w:jc w:val="center"/>
              <w:rPr>
                <w:sz w:val="24"/>
                <w:szCs w:val="24"/>
              </w:rPr>
            </w:pPr>
            <w:r w:rsidRPr="00457DC3">
              <w:rPr>
                <w:sz w:val="24"/>
                <w:szCs w:val="24"/>
              </w:rPr>
              <w:t>1</w:t>
            </w:r>
          </w:p>
        </w:tc>
      </w:tr>
    </w:tbl>
    <w:p w:rsidR="00457DC3" w:rsidRDefault="00FC5538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FC5538">
        <w:rPr>
          <w:b/>
          <w:sz w:val="24"/>
          <w:szCs w:val="24"/>
          <w:lang/>
        </w:rPr>
        <w:t>АЗК №14 г. Нальчик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FC5538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390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50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Кабель-канал ПВХ 15х10 Цена:8:1,18=6,78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340</w:t>
            </w:r>
          </w:p>
        </w:tc>
      </w:tr>
      <w:tr w:rsidR="00FC5538" w:rsidRPr="00457DC3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3</w:t>
            </w:r>
          </w:p>
        </w:tc>
      </w:tr>
      <w:tr w:rsidR="00FC5538" w:rsidRPr="00457DC3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5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2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2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24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ИП 103-5/2-А1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51</w:t>
            </w:r>
          </w:p>
        </w:tc>
      </w:tr>
      <w:tr w:rsidR="00FC5538" w:rsidRPr="00457DC3" w:rsidTr="002C5603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2</w:t>
            </w:r>
          </w:p>
        </w:tc>
      </w:tr>
      <w:tr w:rsidR="00FC5538" w:rsidRPr="00457DC3" w:rsidTr="002C560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8</w:t>
            </w:r>
          </w:p>
        </w:tc>
      </w:tr>
      <w:tr w:rsidR="00FC5538" w:rsidRPr="00457D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6</w:t>
            </w:r>
          </w:p>
        </w:tc>
      </w:tr>
      <w:tr w:rsidR="00FC5538" w:rsidRPr="00457DC3" w:rsidTr="002C560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5</w:t>
            </w:r>
          </w:p>
        </w:tc>
      </w:tr>
      <w:tr w:rsidR="00FC5538" w:rsidRPr="00457DC3" w:rsidTr="002C5603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5</w:t>
            </w:r>
          </w:p>
        </w:tc>
      </w:tr>
      <w:tr w:rsidR="00FC5538" w:rsidRPr="00457DC3" w:rsidTr="002C5603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5</w:t>
            </w:r>
          </w:p>
        </w:tc>
      </w:tr>
      <w:tr w:rsidR="00FC5538" w:rsidRPr="00457DC3" w:rsidTr="002C5603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5</w:t>
            </w:r>
          </w:p>
        </w:tc>
      </w:tr>
      <w:tr w:rsidR="00FC5538" w:rsidRPr="00457DC3" w:rsidTr="002C5603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8</w:t>
            </w:r>
          </w:p>
        </w:tc>
      </w:tr>
      <w:tr w:rsidR="00FC5538" w:rsidRPr="00457DC3" w:rsidTr="002C5603">
        <w:trPr>
          <w:trHeight w:val="2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3</w:t>
            </w:r>
          </w:p>
        </w:tc>
      </w:tr>
      <w:tr w:rsidR="00FC5538" w:rsidRPr="00457DC3" w:rsidTr="002C560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8C3CE9" w:rsidRDefault="00FC5538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proofErr w:type="gramStart"/>
            <w:r w:rsidRPr="00FC553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538" w:rsidRPr="00FC5538" w:rsidRDefault="00FC5538">
            <w:pPr>
              <w:jc w:val="center"/>
              <w:rPr>
                <w:sz w:val="24"/>
                <w:szCs w:val="24"/>
              </w:rPr>
            </w:pPr>
            <w:r w:rsidRPr="00FC5538">
              <w:rPr>
                <w:sz w:val="24"/>
                <w:szCs w:val="24"/>
              </w:rPr>
              <w:t>1</w:t>
            </w:r>
          </w:p>
        </w:tc>
      </w:tr>
    </w:tbl>
    <w:p w:rsidR="00FC5538" w:rsidRPr="006F520B" w:rsidRDefault="006F520B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6F520B">
        <w:rPr>
          <w:b/>
          <w:sz w:val="24"/>
          <w:szCs w:val="24"/>
          <w:lang/>
        </w:rPr>
        <w:t>АЗС №15 г. Прохладный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6F520B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120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20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41</w:t>
            </w:r>
          </w:p>
        </w:tc>
      </w:tr>
      <w:tr w:rsidR="006F520B" w:rsidRPr="00FC5538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КРН 4/1 коробка коммутационная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3</w:t>
            </w:r>
          </w:p>
        </w:tc>
      </w:tr>
      <w:tr w:rsidR="006F520B" w:rsidRPr="00FC5538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Hyperline  GTM-110МС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2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2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15</w:t>
            </w:r>
          </w:p>
        </w:tc>
      </w:tr>
      <w:tr w:rsidR="006F520B" w:rsidRPr="00FC5538" w:rsidTr="002C5603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  <w:tr w:rsidR="006F520B" w:rsidRPr="00FC5538" w:rsidTr="002C560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  <w:tr w:rsidR="006F520B" w:rsidRPr="00FC553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  <w:tr w:rsidR="006F520B" w:rsidRPr="00FC5538" w:rsidTr="002C560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5</w:t>
            </w:r>
          </w:p>
        </w:tc>
      </w:tr>
      <w:tr w:rsidR="006F520B" w:rsidRPr="00FC5538" w:rsidTr="002C560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5</w:t>
            </w:r>
          </w:p>
        </w:tc>
      </w:tr>
      <w:tr w:rsidR="006F520B" w:rsidRPr="00FC5538" w:rsidTr="002C560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5</w:t>
            </w:r>
          </w:p>
        </w:tc>
      </w:tr>
      <w:tr w:rsidR="006F520B" w:rsidRPr="00FC5538" w:rsidTr="002C560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5</w:t>
            </w:r>
          </w:p>
        </w:tc>
      </w:tr>
      <w:tr w:rsidR="006F520B" w:rsidRPr="00FC5538" w:rsidTr="002C560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  <w:tr w:rsidR="006F520B" w:rsidRPr="00FC5538" w:rsidTr="002C560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Знак ЕС014 "Аптечка первой медецинской помо</w:t>
            </w:r>
            <w:r w:rsidR="00D94553">
              <w:rPr>
                <w:sz w:val="24"/>
                <w:szCs w:val="24"/>
              </w:rPr>
              <w:t>щи" 200х200м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  <w:tr w:rsidR="006F520B" w:rsidRPr="00FC5538" w:rsidTr="001A763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8C3CE9" w:rsidRDefault="006F520B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Знак  "Опасность поражения электрическ</w:t>
            </w:r>
            <w:r w:rsidR="00D94553">
              <w:rPr>
                <w:sz w:val="24"/>
                <w:szCs w:val="24"/>
              </w:rPr>
              <w:t xml:space="preserve">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proofErr w:type="gramStart"/>
            <w:r w:rsidRPr="006F520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20B" w:rsidRPr="006F520B" w:rsidRDefault="006F520B">
            <w:pPr>
              <w:jc w:val="center"/>
              <w:rPr>
                <w:sz w:val="24"/>
                <w:szCs w:val="24"/>
              </w:rPr>
            </w:pPr>
            <w:r w:rsidRPr="006F520B">
              <w:rPr>
                <w:sz w:val="24"/>
                <w:szCs w:val="24"/>
              </w:rPr>
              <w:t>1</w:t>
            </w:r>
          </w:p>
        </w:tc>
      </w:tr>
    </w:tbl>
    <w:p w:rsidR="006F520B" w:rsidRPr="003976B4" w:rsidRDefault="003976B4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3976B4">
        <w:rPr>
          <w:b/>
          <w:sz w:val="24"/>
          <w:szCs w:val="24"/>
          <w:lang/>
        </w:rPr>
        <w:t>АЗК №16 с. Чегем 2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3976B4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500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50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Кабель-канал ПВХ 15х10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500</w:t>
            </w:r>
          </w:p>
        </w:tc>
      </w:tr>
      <w:tr w:rsidR="003976B4" w:rsidRPr="006F520B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3</w:t>
            </w:r>
          </w:p>
        </w:tc>
      </w:tr>
      <w:tr w:rsidR="003976B4" w:rsidRPr="006F520B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Hyperline  GT-250IC Стяжка нейлоновая неоткрывающая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3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3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3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75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63</w:t>
            </w:r>
          </w:p>
        </w:tc>
      </w:tr>
      <w:tr w:rsidR="003976B4" w:rsidRPr="006F520B" w:rsidTr="002C5603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УСС-1-12 (ОПОП 0124-2/1) оповещатель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3</w:t>
            </w:r>
          </w:p>
        </w:tc>
      </w:tr>
      <w:tr w:rsidR="003976B4" w:rsidRPr="006F520B" w:rsidTr="002C560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12</w:t>
            </w:r>
          </w:p>
        </w:tc>
      </w:tr>
      <w:tr w:rsidR="003976B4" w:rsidRPr="006F520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9</w:t>
            </w:r>
          </w:p>
        </w:tc>
      </w:tr>
      <w:tr w:rsidR="003976B4" w:rsidRPr="006F520B" w:rsidTr="002C560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5</w:t>
            </w:r>
          </w:p>
        </w:tc>
      </w:tr>
      <w:tr w:rsidR="003976B4" w:rsidRPr="006F520B" w:rsidTr="002C5603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10</w:t>
            </w:r>
          </w:p>
        </w:tc>
      </w:tr>
      <w:tr w:rsidR="003976B4" w:rsidRPr="006F520B" w:rsidTr="002C560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5</w:t>
            </w:r>
          </w:p>
        </w:tc>
      </w:tr>
      <w:tr w:rsidR="003976B4" w:rsidRPr="006F520B" w:rsidTr="002C560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5</w:t>
            </w:r>
          </w:p>
        </w:tc>
      </w:tr>
      <w:tr w:rsidR="003976B4" w:rsidRPr="006F520B" w:rsidTr="002C5603"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12</w:t>
            </w:r>
          </w:p>
        </w:tc>
      </w:tr>
      <w:tr w:rsidR="003976B4" w:rsidRPr="006F520B" w:rsidTr="002C560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3</w:t>
            </w:r>
          </w:p>
        </w:tc>
      </w:tr>
      <w:tr w:rsidR="003976B4" w:rsidRPr="006F520B" w:rsidTr="002C5603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8C3CE9" w:rsidRDefault="003976B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1</w:t>
            </w:r>
          </w:p>
        </w:tc>
      </w:tr>
      <w:tr w:rsidR="003976B4" w:rsidRPr="006F520B" w:rsidTr="002C5603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Default="003976B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ОП-50 огнетушитель порошковый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2</w:t>
            </w:r>
          </w:p>
        </w:tc>
      </w:tr>
      <w:tr w:rsidR="003976B4" w:rsidRPr="006F520B" w:rsidTr="002C5603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Default="003976B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 xml:space="preserve">ОП-4(3) ог-ль порошковый закачной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4</w:t>
            </w:r>
          </w:p>
        </w:tc>
      </w:tr>
      <w:tr w:rsidR="003976B4" w:rsidRPr="006F520B" w:rsidTr="002C560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Default="003976B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ОУ-3</w:t>
            </w:r>
            <w:proofErr w:type="gramStart"/>
            <w:r w:rsidRPr="003976B4">
              <w:rPr>
                <w:sz w:val="24"/>
                <w:szCs w:val="24"/>
              </w:rPr>
              <w:t xml:space="preserve">( </w:t>
            </w:r>
            <w:proofErr w:type="gramEnd"/>
            <w:r w:rsidRPr="003976B4">
              <w:rPr>
                <w:sz w:val="24"/>
                <w:szCs w:val="24"/>
              </w:rPr>
              <w:t xml:space="preserve">ОУ-5) ог-ль углекислотный без шланга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proofErr w:type="gramStart"/>
            <w:r w:rsidRPr="003976B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B4" w:rsidRPr="003976B4" w:rsidRDefault="003976B4">
            <w:pPr>
              <w:jc w:val="center"/>
              <w:rPr>
                <w:sz w:val="24"/>
                <w:szCs w:val="24"/>
              </w:rPr>
            </w:pPr>
            <w:r w:rsidRPr="003976B4">
              <w:rPr>
                <w:sz w:val="24"/>
                <w:szCs w:val="24"/>
              </w:rPr>
              <w:t>1</w:t>
            </w:r>
          </w:p>
        </w:tc>
      </w:tr>
    </w:tbl>
    <w:p w:rsidR="00457DC3" w:rsidRPr="00195FC9" w:rsidRDefault="00195FC9" w:rsidP="007C1523">
      <w:pPr>
        <w:suppressAutoHyphens w:val="0"/>
        <w:spacing w:after="120" w:line="352" w:lineRule="auto"/>
        <w:jc w:val="both"/>
        <w:rPr>
          <w:b/>
          <w:bCs/>
          <w:sz w:val="22"/>
          <w:szCs w:val="22"/>
          <w:lang w:eastAsia="ru-RU"/>
        </w:rPr>
      </w:pPr>
      <w:r w:rsidRPr="00195FC9">
        <w:rPr>
          <w:b/>
          <w:sz w:val="24"/>
          <w:szCs w:val="24"/>
          <w:lang/>
        </w:rPr>
        <w:t>АЗК №17 г. Нарткала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195FC9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Кабель КСВВнг 2х0,5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140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10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140</w:t>
            </w:r>
          </w:p>
        </w:tc>
      </w:tr>
      <w:tr w:rsidR="00195FC9" w:rsidRPr="003976B4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</w:t>
            </w:r>
          </w:p>
        </w:tc>
      </w:tr>
      <w:tr w:rsidR="00195FC9" w:rsidRPr="003976B4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2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Аккумулятор 12v-(4-4,5 А/ч)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40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</w:t>
            </w:r>
          </w:p>
        </w:tc>
      </w:tr>
      <w:tr w:rsidR="00195FC9" w:rsidRPr="003976B4" w:rsidTr="002C5603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5</w:t>
            </w:r>
          </w:p>
        </w:tc>
      </w:tr>
      <w:tr w:rsidR="00195FC9" w:rsidRPr="003976B4" w:rsidTr="002C560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3</w:t>
            </w:r>
          </w:p>
        </w:tc>
      </w:tr>
      <w:tr w:rsidR="00195FC9" w:rsidRPr="003976B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5</w:t>
            </w:r>
          </w:p>
        </w:tc>
      </w:tr>
      <w:tr w:rsidR="00195FC9" w:rsidRPr="003976B4" w:rsidTr="002C560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5</w:t>
            </w:r>
          </w:p>
        </w:tc>
      </w:tr>
      <w:tr w:rsidR="00195FC9" w:rsidRPr="003976B4" w:rsidTr="002C5603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5</w:t>
            </w:r>
          </w:p>
        </w:tc>
      </w:tr>
      <w:tr w:rsidR="00195FC9" w:rsidRPr="003976B4" w:rsidTr="002C560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5</w:t>
            </w:r>
          </w:p>
        </w:tc>
      </w:tr>
      <w:tr w:rsidR="00195FC9" w:rsidRPr="003976B4" w:rsidTr="002C5603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5</w:t>
            </w:r>
          </w:p>
        </w:tc>
      </w:tr>
      <w:tr w:rsidR="00195FC9" w:rsidRPr="003976B4" w:rsidTr="002C560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</w:t>
            </w:r>
          </w:p>
        </w:tc>
      </w:tr>
      <w:tr w:rsidR="00195FC9" w:rsidRPr="003976B4" w:rsidTr="001A7633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8C3CE9" w:rsidRDefault="00195FC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9" w:rsidRPr="00195FC9" w:rsidRDefault="00195FC9">
            <w:pPr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proofErr w:type="gramStart"/>
            <w:r w:rsidRPr="00195FC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C9" w:rsidRPr="00195FC9" w:rsidRDefault="00195FC9">
            <w:pPr>
              <w:jc w:val="center"/>
              <w:rPr>
                <w:sz w:val="24"/>
                <w:szCs w:val="24"/>
              </w:rPr>
            </w:pPr>
            <w:r w:rsidRPr="00195FC9">
              <w:rPr>
                <w:sz w:val="24"/>
                <w:szCs w:val="24"/>
              </w:rPr>
              <w:t>1</w:t>
            </w:r>
          </w:p>
        </w:tc>
      </w:tr>
    </w:tbl>
    <w:p w:rsidR="007C1523" w:rsidRDefault="00DB0FB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2F4585">
        <w:rPr>
          <w:b/>
          <w:sz w:val="24"/>
          <w:szCs w:val="24"/>
          <w:lang/>
        </w:rPr>
        <w:t>АЗК №18 п. Эльбрус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DB0FBD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170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20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2F4585" w:rsidRDefault="00DB0FBD">
            <w:pPr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2F4585" w:rsidRDefault="00DB0FBD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2F4585" w:rsidRDefault="00A55A61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118</w:t>
            </w:r>
          </w:p>
        </w:tc>
      </w:tr>
      <w:tr w:rsidR="00DB0FBD" w:rsidRPr="00195FC9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2</w:t>
            </w:r>
          </w:p>
        </w:tc>
      </w:tr>
      <w:tr w:rsidR="00DB0FBD" w:rsidRPr="00195FC9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12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  <w:tr w:rsidR="00DB0FBD" w:rsidRPr="00195FC9" w:rsidTr="002C5603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2</w:t>
            </w:r>
          </w:p>
        </w:tc>
      </w:tr>
      <w:tr w:rsidR="00DB0FBD" w:rsidRPr="00195FC9" w:rsidTr="002C560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  <w:tr w:rsidR="00DB0FBD" w:rsidRPr="00195FC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5</w:t>
            </w:r>
          </w:p>
        </w:tc>
      </w:tr>
      <w:tr w:rsidR="00DB0FBD" w:rsidRPr="00195FC9" w:rsidTr="002C560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5</w:t>
            </w:r>
          </w:p>
        </w:tc>
      </w:tr>
      <w:tr w:rsidR="00DB0FBD" w:rsidRPr="00195FC9" w:rsidTr="002C560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5</w:t>
            </w:r>
          </w:p>
        </w:tc>
      </w:tr>
      <w:tr w:rsidR="00DB0FBD" w:rsidRPr="00195FC9" w:rsidTr="002C560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5</w:t>
            </w:r>
          </w:p>
        </w:tc>
      </w:tr>
      <w:tr w:rsidR="00DB0FBD" w:rsidRPr="00195FC9" w:rsidTr="002C5603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2</w:t>
            </w:r>
          </w:p>
        </w:tc>
      </w:tr>
      <w:tr w:rsidR="00DB0FBD" w:rsidRPr="00195FC9" w:rsidTr="002C560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  <w:tr w:rsidR="00DB0FBD" w:rsidRPr="00195FC9" w:rsidTr="002C5603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  <w:tr w:rsidR="00DB0FBD" w:rsidRPr="00195FC9" w:rsidTr="002C5603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2</w:t>
            </w:r>
          </w:p>
        </w:tc>
      </w:tr>
      <w:tr w:rsidR="00DB0FBD" w:rsidRPr="00195FC9" w:rsidTr="002C560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2C5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ОП-4(3) огнетушите</w:t>
            </w:r>
            <w:r w:rsidR="00DB0FBD" w:rsidRPr="00DB0FBD">
              <w:rPr>
                <w:sz w:val="24"/>
                <w:szCs w:val="24"/>
              </w:rPr>
              <w:t xml:space="preserve">ль порошковый закачной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2</w:t>
            </w:r>
          </w:p>
        </w:tc>
      </w:tr>
      <w:tr w:rsidR="00DB0FBD" w:rsidRPr="00195FC9" w:rsidTr="00DB0FBD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8C3CE9" w:rsidRDefault="00DB0FB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2C5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ОУ-3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ОУ-5) огнетушите</w:t>
            </w:r>
            <w:r w:rsidR="00DB0FBD" w:rsidRPr="00DB0FBD">
              <w:rPr>
                <w:sz w:val="24"/>
                <w:szCs w:val="24"/>
              </w:rPr>
              <w:t xml:space="preserve">ль углекислотный без шланга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proofErr w:type="gramStart"/>
            <w:r w:rsidRPr="00DB0FB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FBD" w:rsidRPr="00DB0FBD" w:rsidRDefault="00DB0FBD">
            <w:pPr>
              <w:jc w:val="center"/>
              <w:rPr>
                <w:sz w:val="24"/>
                <w:szCs w:val="24"/>
              </w:rPr>
            </w:pPr>
            <w:r w:rsidRPr="00DB0FBD">
              <w:rPr>
                <w:sz w:val="24"/>
                <w:szCs w:val="24"/>
              </w:rPr>
              <w:t>1</w:t>
            </w:r>
          </w:p>
        </w:tc>
      </w:tr>
    </w:tbl>
    <w:p w:rsidR="00DB0FBD" w:rsidRPr="00824AD9" w:rsidRDefault="00824AD9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824AD9">
        <w:rPr>
          <w:b/>
          <w:sz w:val="24"/>
          <w:szCs w:val="24"/>
          <w:lang/>
        </w:rPr>
        <w:t xml:space="preserve">АЗС №19 </w:t>
      </w:r>
      <w:proofErr w:type="gramStart"/>
      <w:r w:rsidRPr="00824AD9">
        <w:rPr>
          <w:b/>
          <w:sz w:val="24"/>
          <w:szCs w:val="24"/>
          <w:lang/>
        </w:rPr>
        <w:t>объездная</w:t>
      </w:r>
      <w:proofErr w:type="gramEnd"/>
      <w:r w:rsidRPr="00824AD9">
        <w:rPr>
          <w:b/>
          <w:sz w:val="24"/>
          <w:szCs w:val="24"/>
          <w:lang/>
        </w:rPr>
        <w:t xml:space="preserve"> г. Баксан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824AD9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C3CE9" w:rsidRDefault="009C18E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24AD9" w:rsidRPr="008C3CE9">
              <w:rPr>
                <w:sz w:val="24"/>
                <w:szCs w:val="24"/>
              </w:rPr>
              <w:t>Кол.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Кабель КСВВнг 2х0,5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140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Кабель КСВВнг 4х0,5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20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100</w:t>
            </w:r>
          </w:p>
        </w:tc>
      </w:tr>
      <w:tr w:rsidR="00824AD9" w:rsidRPr="00DB0FBD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Hyperline  GTM-110MC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CE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2</w:t>
            </w:r>
          </w:p>
        </w:tc>
      </w:tr>
      <w:tr w:rsidR="00824AD9" w:rsidRPr="00DB0FBD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CE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2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1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1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24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1</w:t>
            </w:r>
          </w:p>
        </w:tc>
      </w:tr>
      <w:tr w:rsidR="00824AD9" w:rsidRPr="00DB0FBD" w:rsidTr="00070E5C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2</w:t>
            </w:r>
          </w:p>
        </w:tc>
      </w:tr>
      <w:tr w:rsidR="00824AD9" w:rsidRPr="00DB0FBD" w:rsidTr="00070E5C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2</w:t>
            </w:r>
          </w:p>
        </w:tc>
      </w:tr>
      <w:tr w:rsidR="00824AD9" w:rsidRPr="00DB0FB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5</w:t>
            </w:r>
          </w:p>
        </w:tc>
      </w:tr>
      <w:tr w:rsidR="00824AD9" w:rsidRPr="00DB0FBD" w:rsidTr="00070E5C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5</w:t>
            </w:r>
          </w:p>
        </w:tc>
      </w:tr>
      <w:tr w:rsidR="00824AD9" w:rsidRPr="00DB0FBD" w:rsidTr="00070E5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5</w:t>
            </w:r>
          </w:p>
        </w:tc>
      </w:tr>
      <w:tr w:rsidR="00824AD9" w:rsidRPr="00DB0FBD" w:rsidTr="00070E5C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5</w:t>
            </w:r>
          </w:p>
        </w:tc>
      </w:tr>
      <w:tr w:rsidR="00824AD9" w:rsidRPr="00DB0FBD" w:rsidTr="00070E5C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2</w:t>
            </w:r>
          </w:p>
        </w:tc>
      </w:tr>
      <w:tr w:rsidR="00824AD9" w:rsidRPr="00DB0FBD" w:rsidTr="00070E5C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1</w:t>
            </w:r>
          </w:p>
        </w:tc>
      </w:tr>
      <w:tr w:rsidR="00824AD9" w:rsidRPr="00DB0FBD" w:rsidTr="00070E5C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C3CE9" w:rsidRDefault="00824AD9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9" w:rsidRPr="00824AD9" w:rsidRDefault="00824AD9">
            <w:pPr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Знак  "Опасность поражения электрическим током" W08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proofErr w:type="gramStart"/>
            <w:r w:rsidRPr="00824AD9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9" w:rsidRPr="00824AD9" w:rsidRDefault="00824AD9">
            <w:pPr>
              <w:jc w:val="center"/>
              <w:rPr>
                <w:sz w:val="24"/>
                <w:szCs w:val="24"/>
              </w:rPr>
            </w:pPr>
            <w:r w:rsidRPr="00824AD9">
              <w:rPr>
                <w:sz w:val="24"/>
                <w:szCs w:val="24"/>
              </w:rPr>
              <w:t>1</w:t>
            </w:r>
          </w:p>
        </w:tc>
      </w:tr>
    </w:tbl>
    <w:p w:rsidR="00824AD9" w:rsidRDefault="00BF2036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BF2036">
        <w:rPr>
          <w:b/>
          <w:sz w:val="24"/>
          <w:szCs w:val="24"/>
          <w:lang/>
        </w:rPr>
        <w:t>АЗК №23 г. Нальчик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BF2036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170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20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160</w:t>
            </w:r>
          </w:p>
        </w:tc>
      </w:tr>
      <w:tr w:rsidR="00BF2036" w:rsidRPr="00824AD9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1</w:t>
            </w:r>
          </w:p>
        </w:tc>
      </w:tr>
      <w:tr w:rsidR="00BF2036" w:rsidRPr="00824AD9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2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2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2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34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10</w:t>
            </w:r>
          </w:p>
        </w:tc>
      </w:tr>
      <w:tr w:rsidR="00BF2036" w:rsidRPr="00824AD9" w:rsidTr="00070E5C">
        <w:trPr>
          <w:trHeight w:val="3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2</w:t>
            </w:r>
          </w:p>
        </w:tc>
      </w:tr>
      <w:tr w:rsidR="00BF2036" w:rsidRPr="00824AD9" w:rsidTr="00070E5C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6</w:t>
            </w:r>
          </w:p>
        </w:tc>
      </w:tr>
      <w:tr w:rsidR="00BF2036" w:rsidRPr="00824AD9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4</w:t>
            </w:r>
          </w:p>
        </w:tc>
      </w:tr>
      <w:tr w:rsidR="00BF2036" w:rsidRPr="00824AD9" w:rsidTr="00070E5C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5</w:t>
            </w:r>
          </w:p>
        </w:tc>
      </w:tr>
      <w:tr w:rsidR="00BF2036" w:rsidRPr="00824AD9" w:rsidTr="00070E5C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5</w:t>
            </w:r>
          </w:p>
        </w:tc>
      </w:tr>
      <w:tr w:rsidR="00BF2036" w:rsidRPr="00824AD9" w:rsidTr="00070E5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5</w:t>
            </w:r>
          </w:p>
        </w:tc>
      </w:tr>
      <w:tr w:rsidR="00BF2036" w:rsidRPr="00824AD9" w:rsidTr="00070E5C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5</w:t>
            </w:r>
          </w:p>
        </w:tc>
      </w:tr>
      <w:tr w:rsidR="00BF2036" w:rsidRPr="00824AD9" w:rsidTr="00070E5C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6</w:t>
            </w:r>
          </w:p>
        </w:tc>
      </w:tr>
      <w:tr w:rsidR="00BF2036" w:rsidRPr="00824AD9" w:rsidTr="00070E5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3</w:t>
            </w:r>
          </w:p>
        </w:tc>
      </w:tr>
      <w:tr w:rsidR="00BF2036" w:rsidRPr="00824AD9" w:rsidTr="00070E5C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8C3CE9" w:rsidRDefault="00BF203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proofErr w:type="gramStart"/>
            <w:r w:rsidRPr="00BF203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036" w:rsidRPr="00BF2036" w:rsidRDefault="00BF2036">
            <w:pPr>
              <w:jc w:val="center"/>
              <w:rPr>
                <w:sz w:val="24"/>
                <w:szCs w:val="24"/>
              </w:rPr>
            </w:pPr>
            <w:r w:rsidRPr="00BF2036">
              <w:rPr>
                <w:sz w:val="24"/>
                <w:szCs w:val="24"/>
              </w:rPr>
              <w:t>1</w:t>
            </w:r>
          </w:p>
        </w:tc>
      </w:tr>
    </w:tbl>
    <w:p w:rsidR="00BF2036" w:rsidRDefault="00C00BC0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C00BC0">
        <w:rPr>
          <w:b/>
          <w:sz w:val="24"/>
          <w:szCs w:val="24"/>
          <w:lang/>
        </w:rPr>
        <w:t>АЗС №29 г. Нальчик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C00BC0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110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10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40</w:t>
            </w:r>
          </w:p>
        </w:tc>
      </w:tr>
      <w:tr w:rsidR="00C00BC0" w:rsidRPr="00BF2036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Гофротруба Д-16 с зондом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70</w:t>
            </w:r>
          </w:p>
        </w:tc>
      </w:tr>
      <w:tr w:rsidR="00C00BC0" w:rsidRPr="00BF2036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Hyperline  GTM-110MC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3E5B50" w:rsidP="003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Аккумулятор 12v-(4-4,5 А/ч)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21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3</w:t>
            </w:r>
          </w:p>
        </w:tc>
      </w:tr>
      <w:tr w:rsidR="00C00BC0" w:rsidRPr="00BF2036" w:rsidTr="00070E5C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</w:t>
            </w:r>
          </w:p>
        </w:tc>
      </w:tr>
      <w:tr w:rsidR="00C00BC0" w:rsidRPr="00BF2036" w:rsidTr="00070E5C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2</w:t>
            </w:r>
          </w:p>
        </w:tc>
      </w:tr>
      <w:tr w:rsidR="00C00BC0" w:rsidRPr="00BF2036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2</w:t>
            </w:r>
          </w:p>
        </w:tc>
      </w:tr>
      <w:tr w:rsidR="00C00BC0" w:rsidRPr="00BF2036" w:rsidTr="00070E5C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5</w:t>
            </w:r>
          </w:p>
        </w:tc>
      </w:tr>
      <w:tr w:rsidR="00C00BC0" w:rsidRPr="00BF2036" w:rsidTr="00070E5C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5</w:t>
            </w:r>
          </w:p>
        </w:tc>
      </w:tr>
      <w:tr w:rsidR="00C00BC0" w:rsidRPr="00BF2036" w:rsidTr="00070E5C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5</w:t>
            </w:r>
          </w:p>
        </w:tc>
      </w:tr>
      <w:tr w:rsidR="00C00BC0" w:rsidRPr="00BF2036" w:rsidTr="00070E5C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5</w:t>
            </w:r>
          </w:p>
        </w:tc>
      </w:tr>
      <w:tr w:rsidR="00C00BC0" w:rsidRPr="00BF2036" w:rsidTr="00070E5C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2</w:t>
            </w:r>
          </w:p>
        </w:tc>
      </w:tr>
      <w:tr w:rsidR="00C00BC0" w:rsidRPr="00BF2036" w:rsidTr="00070E5C">
        <w:trPr>
          <w:trHeight w:val="2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</w:t>
            </w:r>
          </w:p>
        </w:tc>
      </w:tr>
      <w:tr w:rsidR="00C00BC0" w:rsidRPr="00BF2036" w:rsidTr="00070E5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8C3CE9" w:rsidRDefault="00C00BC0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</w:t>
            </w:r>
          </w:p>
        </w:tc>
      </w:tr>
      <w:tr w:rsidR="00C00BC0" w:rsidRPr="00BF2036" w:rsidTr="00070E5C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Default="00C00BC0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 xml:space="preserve">ОП-50 огнетушитель порошковый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proofErr w:type="gramStart"/>
            <w:r w:rsidRPr="00C00BC0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C0" w:rsidRPr="00C00BC0" w:rsidRDefault="00C00BC0">
            <w:pPr>
              <w:jc w:val="center"/>
              <w:rPr>
                <w:sz w:val="24"/>
                <w:szCs w:val="24"/>
              </w:rPr>
            </w:pPr>
            <w:r w:rsidRPr="00C00BC0">
              <w:rPr>
                <w:sz w:val="24"/>
                <w:szCs w:val="24"/>
              </w:rPr>
              <w:t>1</w:t>
            </w:r>
          </w:p>
        </w:tc>
      </w:tr>
    </w:tbl>
    <w:p w:rsidR="00C00BC0" w:rsidRPr="000C1B6F" w:rsidRDefault="000C1B6F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0C1B6F">
        <w:rPr>
          <w:b/>
          <w:sz w:val="24"/>
          <w:szCs w:val="24"/>
          <w:lang/>
        </w:rPr>
        <w:t>АЗС №30 г. Нальчик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0C1B6F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Кабель КСВВнг 2х0,5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90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20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40</w:t>
            </w:r>
          </w:p>
        </w:tc>
      </w:tr>
      <w:tr w:rsidR="000C1B6F" w:rsidRPr="00C00BC0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Hyperline  GTM-110МTC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1</w:t>
            </w:r>
          </w:p>
        </w:tc>
      </w:tr>
      <w:tr w:rsidR="000C1B6F" w:rsidRPr="00C00BC0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2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Гофротруба Д-16 с зондом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20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1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1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15</w:t>
            </w:r>
          </w:p>
        </w:tc>
      </w:tr>
      <w:tr w:rsidR="000C1B6F" w:rsidRPr="00C00BC0" w:rsidTr="00070E5C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1</w:t>
            </w:r>
          </w:p>
        </w:tc>
      </w:tr>
      <w:tr w:rsidR="000C1B6F" w:rsidRPr="00C00BC0" w:rsidTr="00070E5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6</w:t>
            </w:r>
          </w:p>
        </w:tc>
      </w:tr>
      <w:tr w:rsidR="000C1B6F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ПКИ-1 "Иволга" сирена 12В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4</w:t>
            </w:r>
          </w:p>
        </w:tc>
      </w:tr>
      <w:tr w:rsidR="000C1B6F" w:rsidRPr="00C00BC0" w:rsidTr="00070E5C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5</w:t>
            </w:r>
          </w:p>
        </w:tc>
      </w:tr>
      <w:tr w:rsidR="000C1B6F" w:rsidRPr="00C00BC0" w:rsidTr="00070E5C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5</w:t>
            </w:r>
          </w:p>
        </w:tc>
      </w:tr>
      <w:tr w:rsidR="000C1B6F" w:rsidRPr="00C00BC0" w:rsidTr="00070E5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5</w:t>
            </w:r>
          </w:p>
        </w:tc>
      </w:tr>
      <w:tr w:rsidR="000C1B6F" w:rsidRPr="00C00BC0" w:rsidTr="00070E5C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5</w:t>
            </w:r>
          </w:p>
        </w:tc>
      </w:tr>
      <w:tr w:rsidR="000C1B6F" w:rsidRPr="00C00BC0" w:rsidTr="00070E5C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6</w:t>
            </w:r>
          </w:p>
        </w:tc>
      </w:tr>
      <w:tr w:rsidR="000C1B6F" w:rsidRPr="00C00BC0" w:rsidTr="00070E5C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3</w:t>
            </w:r>
          </w:p>
        </w:tc>
      </w:tr>
      <w:tr w:rsidR="000C1B6F" w:rsidRPr="00C00BC0" w:rsidTr="00070E5C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8C3CE9" w:rsidRDefault="000C1B6F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Знак  "Опасность поражения электрическим током" W08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proofErr w:type="gramStart"/>
            <w:r w:rsidRPr="000C1B6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B6F" w:rsidRPr="000C1B6F" w:rsidRDefault="000C1B6F">
            <w:pPr>
              <w:jc w:val="center"/>
              <w:rPr>
                <w:sz w:val="24"/>
                <w:szCs w:val="24"/>
              </w:rPr>
            </w:pPr>
            <w:r w:rsidRPr="000C1B6F">
              <w:rPr>
                <w:sz w:val="24"/>
                <w:szCs w:val="24"/>
              </w:rPr>
              <w:t>1</w:t>
            </w:r>
          </w:p>
        </w:tc>
      </w:tr>
    </w:tbl>
    <w:p w:rsidR="00C00BC0" w:rsidRPr="00563504" w:rsidRDefault="00563504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563504">
        <w:rPr>
          <w:b/>
          <w:sz w:val="24"/>
          <w:szCs w:val="24"/>
          <w:lang/>
        </w:rPr>
        <w:t>АЗС №32 г. Нальчик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563504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120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15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44</w:t>
            </w:r>
          </w:p>
        </w:tc>
      </w:tr>
      <w:tr w:rsidR="00563504" w:rsidRPr="00C00BC0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Гофротруба Д-16 с зондом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75</w:t>
            </w:r>
          </w:p>
        </w:tc>
      </w:tr>
      <w:tr w:rsidR="00563504" w:rsidRPr="00C00BC0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Коробка коммутационная КРН 4/1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3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Hyperline  GTM-110MC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83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ВЭРС-ПК 4П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12</w:t>
            </w:r>
          </w:p>
        </w:tc>
      </w:tr>
      <w:tr w:rsidR="00563504" w:rsidRPr="00C00BC0" w:rsidTr="00070E5C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3</w:t>
            </w:r>
          </w:p>
        </w:tc>
      </w:tr>
      <w:tr w:rsidR="00563504" w:rsidRPr="00C00BC0" w:rsidTr="00070E5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070E5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070E5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5</w:t>
            </w:r>
          </w:p>
        </w:tc>
      </w:tr>
      <w:tr w:rsidR="00563504" w:rsidRPr="00C00BC0" w:rsidTr="00070E5C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5</w:t>
            </w:r>
          </w:p>
        </w:tc>
      </w:tr>
      <w:tr w:rsidR="00563504" w:rsidRPr="00C00BC0" w:rsidTr="00070E5C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5</w:t>
            </w:r>
          </w:p>
        </w:tc>
      </w:tr>
      <w:tr w:rsidR="00563504" w:rsidRPr="00C00BC0" w:rsidTr="00070E5C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5</w:t>
            </w:r>
          </w:p>
        </w:tc>
      </w:tr>
      <w:tr w:rsidR="00563504" w:rsidRPr="00C00BC0" w:rsidTr="00070E5C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Знак F10 "Кнопка включения установок (систем) пожар"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070E5C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8C3CE9" w:rsidRDefault="0056350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  <w:tr w:rsidR="00563504" w:rsidRPr="00C00BC0" w:rsidTr="00070E5C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Default="00563504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proofErr w:type="gramStart"/>
            <w:r w:rsidRPr="0056350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04" w:rsidRPr="00563504" w:rsidRDefault="00563504">
            <w:pPr>
              <w:jc w:val="center"/>
              <w:rPr>
                <w:sz w:val="24"/>
                <w:szCs w:val="24"/>
              </w:rPr>
            </w:pPr>
            <w:r w:rsidRPr="00563504">
              <w:rPr>
                <w:sz w:val="24"/>
                <w:szCs w:val="24"/>
              </w:rPr>
              <w:t>1</w:t>
            </w:r>
          </w:p>
        </w:tc>
      </w:tr>
    </w:tbl>
    <w:p w:rsidR="00F27621" w:rsidRDefault="00FA55D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FA55DD">
        <w:rPr>
          <w:b/>
          <w:sz w:val="24"/>
          <w:szCs w:val="24"/>
          <w:lang/>
        </w:rPr>
        <w:t>АЗС №37 г. Нальчик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FA55DD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490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20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390</w:t>
            </w:r>
          </w:p>
        </w:tc>
      </w:tr>
      <w:tr w:rsidR="00FA55DD" w:rsidRPr="00563504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3</w:t>
            </w:r>
          </w:p>
        </w:tc>
      </w:tr>
      <w:tr w:rsidR="00FA55DD" w:rsidRPr="00563504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5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2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2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51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ИП 103-5/2-А1 извещатель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67</w:t>
            </w:r>
          </w:p>
        </w:tc>
      </w:tr>
      <w:tr w:rsidR="00FA55DD" w:rsidRPr="00563504" w:rsidTr="00070E5C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2</w:t>
            </w:r>
          </w:p>
        </w:tc>
      </w:tr>
      <w:tr w:rsidR="00FA55DD" w:rsidRPr="00563504" w:rsidTr="00FC58F3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14</w:t>
            </w:r>
          </w:p>
        </w:tc>
      </w:tr>
      <w:tr w:rsidR="00FA55DD" w:rsidRPr="0056350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10</w:t>
            </w:r>
          </w:p>
        </w:tc>
      </w:tr>
      <w:tr w:rsidR="00FA55DD" w:rsidRPr="00563504" w:rsidTr="00FC58F3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Знак Р01 "Запрещается курить"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5</w:t>
            </w:r>
          </w:p>
        </w:tc>
      </w:tr>
      <w:tr w:rsidR="00FA55DD" w:rsidRPr="00563504" w:rsidTr="00FC58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5</w:t>
            </w:r>
          </w:p>
        </w:tc>
      </w:tr>
      <w:tr w:rsidR="00FA55DD" w:rsidRPr="00563504" w:rsidTr="00FC58F3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5</w:t>
            </w:r>
          </w:p>
        </w:tc>
      </w:tr>
      <w:tr w:rsidR="00FA55DD" w:rsidRPr="00563504" w:rsidTr="00FC58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5</w:t>
            </w:r>
          </w:p>
        </w:tc>
      </w:tr>
      <w:tr w:rsidR="00FA55DD" w:rsidRPr="00563504" w:rsidTr="00FC58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14</w:t>
            </w:r>
          </w:p>
        </w:tc>
      </w:tr>
      <w:tr w:rsidR="00FA55DD" w:rsidRPr="00563504" w:rsidTr="00FC58F3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2</w:t>
            </w:r>
          </w:p>
        </w:tc>
      </w:tr>
      <w:tr w:rsidR="00FA55DD" w:rsidRPr="00563504" w:rsidTr="00FC58F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8C3CE9" w:rsidRDefault="00FA55D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1</w:t>
            </w:r>
          </w:p>
        </w:tc>
      </w:tr>
      <w:tr w:rsidR="00FA55DD" w:rsidRPr="00563504" w:rsidTr="00FC58F3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Default="00FA55D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 xml:space="preserve">ОУ-3 (ОУ-5)ог-ль </w:t>
            </w:r>
            <w:proofErr w:type="gramStart"/>
            <w:r w:rsidRPr="00FA55DD">
              <w:rPr>
                <w:sz w:val="24"/>
                <w:szCs w:val="24"/>
              </w:rPr>
              <w:t>углекислотный</w:t>
            </w:r>
            <w:proofErr w:type="gramEnd"/>
            <w:r w:rsidRPr="00FA55DD">
              <w:rPr>
                <w:sz w:val="24"/>
                <w:szCs w:val="24"/>
              </w:rPr>
              <w:t xml:space="preserve"> (без шланга)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proofErr w:type="gramStart"/>
            <w:r w:rsidRPr="00FA55D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DD" w:rsidRPr="00FA55DD" w:rsidRDefault="00FA55DD">
            <w:pPr>
              <w:jc w:val="center"/>
              <w:rPr>
                <w:sz w:val="24"/>
                <w:szCs w:val="24"/>
              </w:rPr>
            </w:pPr>
            <w:r w:rsidRPr="00FA55DD">
              <w:rPr>
                <w:sz w:val="24"/>
                <w:szCs w:val="24"/>
              </w:rPr>
              <w:t>1</w:t>
            </w:r>
          </w:p>
        </w:tc>
      </w:tr>
    </w:tbl>
    <w:p w:rsidR="00FA55DD" w:rsidRDefault="00F27621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F27621">
        <w:rPr>
          <w:b/>
          <w:sz w:val="24"/>
          <w:szCs w:val="24"/>
          <w:lang/>
        </w:rPr>
        <w:t>АЗС №39 г. Баксан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F27621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160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20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140</w:t>
            </w:r>
          </w:p>
        </w:tc>
      </w:tr>
      <w:tr w:rsidR="00F27621" w:rsidRPr="00FA55DD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Кабель-канал ПВХ40х25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20</w:t>
            </w:r>
          </w:p>
        </w:tc>
      </w:tr>
      <w:tr w:rsidR="00F27621" w:rsidRPr="00FA55DD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Hyperline  GTM-110MC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611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2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61142D" w:rsidP="006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2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1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1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27</w:t>
            </w:r>
          </w:p>
        </w:tc>
      </w:tr>
      <w:tr w:rsidR="00F27621" w:rsidRPr="00FA55DD" w:rsidTr="00FC58F3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3</w:t>
            </w:r>
          </w:p>
        </w:tc>
      </w:tr>
      <w:tr w:rsidR="00F27621" w:rsidRPr="00FA55DD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1</w:t>
            </w:r>
          </w:p>
        </w:tc>
      </w:tr>
      <w:tr w:rsidR="00F27621" w:rsidRPr="00FA55D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ИПР-3СУ   извещатель ручной 100мкА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6</w:t>
            </w:r>
          </w:p>
        </w:tc>
      </w:tr>
      <w:tr w:rsidR="00F27621" w:rsidRPr="00FA55DD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3</w:t>
            </w:r>
          </w:p>
        </w:tc>
      </w:tr>
      <w:tr w:rsidR="00F27621" w:rsidRPr="00FA55DD" w:rsidTr="00FC58F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5</w:t>
            </w:r>
          </w:p>
        </w:tc>
      </w:tr>
      <w:tr w:rsidR="00F27621" w:rsidRPr="00FA55DD" w:rsidTr="00FC58F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5</w:t>
            </w:r>
          </w:p>
        </w:tc>
      </w:tr>
      <w:tr w:rsidR="00F27621" w:rsidRPr="00FA55DD" w:rsidTr="00FC58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5</w:t>
            </w:r>
          </w:p>
        </w:tc>
      </w:tr>
      <w:tr w:rsidR="00F27621" w:rsidRPr="00FA55DD" w:rsidTr="00FC58F3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5</w:t>
            </w:r>
          </w:p>
        </w:tc>
      </w:tr>
      <w:tr w:rsidR="00F27621" w:rsidRPr="00FA55DD" w:rsidTr="00FC58F3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6</w:t>
            </w:r>
          </w:p>
        </w:tc>
      </w:tr>
      <w:tr w:rsidR="00F27621" w:rsidRPr="00FA55DD" w:rsidTr="00FC58F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8C3CE9" w:rsidRDefault="00F27621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3</w:t>
            </w:r>
          </w:p>
        </w:tc>
      </w:tr>
      <w:tr w:rsidR="00F27621" w:rsidRPr="00FA55DD" w:rsidTr="00FC58F3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Default="00F27621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proofErr w:type="gramStart"/>
            <w:r w:rsidRPr="00F27621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621" w:rsidRPr="00F27621" w:rsidRDefault="00F27621">
            <w:pPr>
              <w:jc w:val="center"/>
              <w:rPr>
                <w:sz w:val="24"/>
                <w:szCs w:val="24"/>
              </w:rPr>
            </w:pPr>
            <w:r w:rsidRPr="00F27621">
              <w:rPr>
                <w:sz w:val="24"/>
                <w:szCs w:val="24"/>
              </w:rPr>
              <w:t>1</w:t>
            </w:r>
          </w:p>
        </w:tc>
      </w:tr>
    </w:tbl>
    <w:p w:rsidR="00F27621" w:rsidRDefault="00497FFA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497FFA">
        <w:rPr>
          <w:b/>
          <w:sz w:val="24"/>
          <w:szCs w:val="24"/>
          <w:lang/>
        </w:rPr>
        <w:t>АЗС №41 г. Майский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497FFA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150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Кабель КСВВнг 4х0,5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20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80</w:t>
            </w:r>
          </w:p>
        </w:tc>
      </w:tr>
      <w:tr w:rsidR="00497FFA" w:rsidRPr="00F27621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Hyperline  GTM-110MC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611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2</w:t>
            </w:r>
          </w:p>
        </w:tc>
      </w:tr>
      <w:tr w:rsidR="00497FFA" w:rsidRPr="00F27621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611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2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1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1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23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3</w:t>
            </w:r>
          </w:p>
        </w:tc>
      </w:tr>
      <w:tr w:rsidR="00497FFA" w:rsidRPr="00F27621" w:rsidTr="00FC58F3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1</w:t>
            </w:r>
          </w:p>
        </w:tc>
      </w:tr>
      <w:tr w:rsidR="00497FFA" w:rsidRPr="00F27621" w:rsidTr="00FC58F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4</w:t>
            </w:r>
          </w:p>
        </w:tc>
      </w:tr>
      <w:tr w:rsidR="00497FFA" w:rsidRPr="00F27621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3</w:t>
            </w:r>
          </w:p>
        </w:tc>
      </w:tr>
      <w:tr w:rsidR="00497FFA" w:rsidRPr="00F27621" w:rsidTr="00FC58F3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5</w:t>
            </w:r>
          </w:p>
        </w:tc>
      </w:tr>
      <w:tr w:rsidR="00497FFA" w:rsidRPr="00F27621" w:rsidTr="00FC58F3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5</w:t>
            </w:r>
          </w:p>
        </w:tc>
      </w:tr>
      <w:tr w:rsidR="00497FFA" w:rsidRPr="00F27621" w:rsidTr="00FC58F3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5</w:t>
            </w:r>
          </w:p>
        </w:tc>
      </w:tr>
      <w:tr w:rsidR="00497FFA" w:rsidRPr="00F27621" w:rsidTr="00FC58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5</w:t>
            </w:r>
          </w:p>
        </w:tc>
      </w:tr>
      <w:tr w:rsidR="00497FFA" w:rsidRPr="00F27621" w:rsidTr="00FC58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4</w:t>
            </w:r>
          </w:p>
        </w:tc>
      </w:tr>
      <w:tr w:rsidR="00497FFA" w:rsidRPr="00F27621" w:rsidTr="00FC58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1</w:t>
            </w:r>
          </w:p>
        </w:tc>
      </w:tr>
      <w:tr w:rsidR="00497FFA" w:rsidRPr="00F27621" w:rsidTr="00FC58F3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8C3CE9" w:rsidRDefault="00497FFA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1</w:t>
            </w:r>
          </w:p>
        </w:tc>
      </w:tr>
      <w:tr w:rsidR="00497FFA" w:rsidRPr="00F27621" w:rsidTr="00FC58F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Default="00497FFA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 xml:space="preserve">ОП-50 огнетушитель порошковый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proofErr w:type="gramStart"/>
            <w:r w:rsidRPr="00CD4CA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FFA" w:rsidRPr="00CD4CA4" w:rsidRDefault="00497FFA">
            <w:pPr>
              <w:jc w:val="center"/>
              <w:rPr>
                <w:sz w:val="24"/>
                <w:szCs w:val="24"/>
              </w:rPr>
            </w:pPr>
            <w:r w:rsidRPr="00CD4CA4">
              <w:rPr>
                <w:sz w:val="24"/>
                <w:szCs w:val="24"/>
              </w:rPr>
              <w:t>2</w:t>
            </w:r>
          </w:p>
        </w:tc>
      </w:tr>
    </w:tbl>
    <w:p w:rsidR="00497FFA" w:rsidRDefault="00605E23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605E23">
        <w:rPr>
          <w:b/>
          <w:sz w:val="24"/>
          <w:szCs w:val="24"/>
          <w:lang/>
        </w:rPr>
        <w:t>АЗС №42 с. Черная Речка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605E23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120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20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60</w:t>
            </w:r>
          </w:p>
        </w:tc>
      </w:tr>
      <w:tr w:rsidR="00605E23" w:rsidRPr="00CD4CA4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 xml:space="preserve">КРН 4/1 коробка коммутационная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3</w:t>
            </w:r>
          </w:p>
        </w:tc>
      </w:tr>
      <w:tr w:rsidR="00605E23" w:rsidRPr="00CD4CA4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 xml:space="preserve">Hyperline  GTM-110МTC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2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2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1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Аккумулятор 12v-</w:t>
            </w:r>
            <w:r>
              <w:rPr>
                <w:sz w:val="24"/>
                <w:szCs w:val="24"/>
              </w:rPr>
              <w:t xml:space="preserve">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1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ИП 212-141</w:t>
            </w:r>
            <w:r>
              <w:rPr>
                <w:sz w:val="24"/>
                <w:szCs w:val="24"/>
              </w:rPr>
              <w:t xml:space="preserve">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24</w:t>
            </w:r>
          </w:p>
        </w:tc>
      </w:tr>
      <w:tr w:rsidR="00605E23" w:rsidRPr="00CD4CA4" w:rsidTr="00FC58F3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 xml:space="preserve">УСС-1-12 (ОПОП 0124-2/1) </w:t>
            </w:r>
            <w:r>
              <w:rPr>
                <w:sz w:val="24"/>
                <w:szCs w:val="24"/>
              </w:rPr>
              <w:t xml:space="preserve">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1</w:t>
            </w:r>
          </w:p>
        </w:tc>
      </w:tr>
      <w:tr w:rsidR="00605E23" w:rsidRPr="00CD4CA4" w:rsidTr="00FC58F3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ИПР-3СУ   извещатель ру</w:t>
            </w:r>
            <w:r>
              <w:rPr>
                <w:sz w:val="24"/>
                <w:szCs w:val="24"/>
              </w:rPr>
              <w:t xml:space="preserve">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4</w:t>
            </w:r>
          </w:p>
        </w:tc>
      </w:tr>
      <w:tr w:rsidR="00605E23" w:rsidRPr="00CD4CA4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ПКИ-1 "Иволга"</w:t>
            </w:r>
            <w:r>
              <w:rPr>
                <w:sz w:val="24"/>
                <w:szCs w:val="24"/>
              </w:rPr>
              <w:t xml:space="preserve">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3</w:t>
            </w:r>
          </w:p>
        </w:tc>
      </w:tr>
      <w:tr w:rsidR="00605E23" w:rsidRPr="00CD4CA4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Знак Р01 "Запрещается кури</w:t>
            </w:r>
            <w:r>
              <w:rPr>
                <w:sz w:val="24"/>
                <w:szCs w:val="24"/>
              </w:rPr>
              <w:t xml:space="preserve">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5</w:t>
            </w:r>
          </w:p>
        </w:tc>
      </w:tr>
      <w:tr w:rsidR="00605E23" w:rsidRPr="00CD4CA4" w:rsidTr="00FC58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Знак F04 "Огнетушите</w:t>
            </w:r>
            <w:r>
              <w:rPr>
                <w:sz w:val="24"/>
                <w:szCs w:val="24"/>
              </w:rPr>
              <w:t xml:space="preserve">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5</w:t>
            </w:r>
          </w:p>
        </w:tc>
      </w:tr>
      <w:tr w:rsidR="00605E23" w:rsidRPr="00CD4CA4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F23 "При пожаре звонить 0</w:t>
            </w:r>
            <w:r w:rsidRPr="00605E23">
              <w:rPr>
                <w:sz w:val="24"/>
                <w:szCs w:val="24"/>
              </w:rPr>
              <w:t>1/Мегаф</w:t>
            </w:r>
            <w:r>
              <w:rPr>
                <w:sz w:val="24"/>
                <w:szCs w:val="24"/>
              </w:rPr>
              <w:t>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5</w:t>
            </w:r>
          </w:p>
        </w:tc>
      </w:tr>
      <w:tr w:rsidR="00605E23" w:rsidRPr="00CD4CA4" w:rsidTr="00FC58F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Знак V40 "Внимание. Ведется видеонаблюде</w:t>
            </w:r>
            <w:r>
              <w:rPr>
                <w:sz w:val="24"/>
                <w:szCs w:val="24"/>
              </w:rPr>
              <w:t>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5</w:t>
            </w:r>
          </w:p>
        </w:tc>
      </w:tr>
      <w:tr w:rsidR="00605E23" w:rsidRPr="00CD4CA4" w:rsidTr="00FC58F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Знак F10 "Кнопка включения установок (систем) пожа</w:t>
            </w:r>
            <w:r>
              <w:rPr>
                <w:sz w:val="24"/>
                <w:szCs w:val="24"/>
              </w:rPr>
              <w:t xml:space="preserve">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4</w:t>
            </w:r>
          </w:p>
        </w:tc>
      </w:tr>
      <w:tr w:rsidR="00605E23" w:rsidRPr="00CD4CA4" w:rsidTr="00FC58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ЕС014 "Аптечка первой меди</w:t>
            </w:r>
            <w:r w:rsidRPr="00605E23">
              <w:rPr>
                <w:sz w:val="24"/>
                <w:szCs w:val="24"/>
              </w:rPr>
              <w:t xml:space="preserve">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2</w:t>
            </w:r>
          </w:p>
        </w:tc>
      </w:tr>
      <w:tr w:rsidR="00605E23" w:rsidRPr="00CD4CA4" w:rsidTr="00FC58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8C3CE9" w:rsidRDefault="00605E2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Знак  "Опасность поражения электрическ</w:t>
            </w:r>
            <w:r>
              <w:rPr>
                <w:sz w:val="24"/>
                <w:szCs w:val="24"/>
              </w:rPr>
              <w:t xml:space="preserve">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1</w:t>
            </w:r>
          </w:p>
        </w:tc>
      </w:tr>
      <w:tr w:rsidR="00605E23" w:rsidRPr="00CD4CA4" w:rsidTr="00FC58F3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Default="00605E2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ОП-50 огнетушитель по</w:t>
            </w:r>
            <w:r>
              <w:rPr>
                <w:sz w:val="24"/>
                <w:szCs w:val="24"/>
              </w:rPr>
              <w:t xml:space="preserve">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proofErr w:type="gramStart"/>
            <w:r w:rsidRPr="00605E2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23" w:rsidRPr="00605E23" w:rsidRDefault="00605E23">
            <w:pPr>
              <w:jc w:val="center"/>
              <w:rPr>
                <w:sz w:val="24"/>
                <w:szCs w:val="24"/>
              </w:rPr>
            </w:pPr>
            <w:r w:rsidRPr="00605E23">
              <w:rPr>
                <w:sz w:val="24"/>
                <w:szCs w:val="24"/>
              </w:rPr>
              <w:t>2</w:t>
            </w:r>
          </w:p>
        </w:tc>
      </w:tr>
    </w:tbl>
    <w:p w:rsidR="00605E23" w:rsidRPr="000A3552" w:rsidRDefault="000A3552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0A3552">
        <w:rPr>
          <w:b/>
          <w:sz w:val="24"/>
          <w:szCs w:val="24"/>
          <w:lang/>
        </w:rPr>
        <w:t>АЗС №44 ст. Александровская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0A3552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140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20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130</w:t>
            </w:r>
          </w:p>
        </w:tc>
      </w:tr>
      <w:tr w:rsidR="000A3552" w:rsidRPr="00605E23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</w:t>
            </w:r>
          </w:p>
        </w:tc>
      </w:tr>
      <w:tr w:rsidR="000A3552" w:rsidRPr="00605E23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2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24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12</w:t>
            </w:r>
          </w:p>
        </w:tc>
      </w:tr>
      <w:tr w:rsidR="000A3552" w:rsidRPr="00605E23" w:rsidTr="00FC58F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</w:t>
            </w:r>
          </w:p>
        </w:tc>
      </w:tr>
      <w:tr w:rsidR="000A3552" w:rsidRPr="00605E23" w:rsidTr="00FC58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3</w:t>
            </w:r>
          </w:p>
        </w:tc>
      </w:tr>
      <w:tr w:rsidR="000A3552" w:rsidRPr="00605E2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3</w:t>
            </w:r>
          </w:p>
        </w:tc>
      </w:tr>
      <w:tr w:rsidR="000A3552" w:rsidRPr="00605E23" w:rsidTr="00FC58F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5</w:t>
            </w:r>
          </w:p>
        </w:tc>
      </w:tr>
      <w:tr w:rsidR="000A3552" w:rsidRPr="00605E23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5</w:t>
            </w:r>
          </w:p>
        </w:tc>
      </w:tr>
      <w:tr w:rsidR="000A3552" w:rsidRPr="00605E23" w:rsidTr="00FC58F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5</w:t>
            </w:r>
          </w:p>
        </w:tc>
      </w:tr>
      <w:tr w:rsidR="000A3552" w:rsidRPr="00605E23" w:rsidTr="00FC58F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5</w:t>
            </w:r>
          </w:p>
        </w:tc>
      </w:tr>
      <w:tr w:rsidR="000A3552" w:rsidRPr="00605E23" w:rsidTr="00FC58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Знак F10 "Кнопка включения установок (систем) пожар"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3</w:t>
            </w:r>
          </w:p>
        </w:tc>
      </w:tr>
      <w:tr w:rsidR="000A3552" w:rsidRPr="00605E23" w:rsidTr="00FC58F3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</w:t>
            </w:r>
          </w:p>
        </w:tc>
      </w:tr>
      <w:tr w:rsidR="000A3552" w:rsidRPr="00605E23" w:rsidTr="00FC58F3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8C3CE9" w:rsidRDefault="000A3552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</w:t>
            </w:r>
          </w:p>
        </w:tc>
      </w:tr>
      <w:tr w:rsidR="000A3552" w:rsidRPr="00605E23" w:rsidTr="00FC58F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Default="000A3552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 xml:space="preserve">ОП-50 огнетушитель порошковый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2</w:t>
            </w:r>
          </w:p>
        </w:tc>
      </w:tr>
      <w:tr w:rsidR="000A3552" w:rsidRPr="00605E23" w:rsidTr="00FC58F3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Default="000A3552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ОУ-3</w:t>
            </w:r>
            <w:proofErr w:type="gramStart"/>
            <w:r w:rsidRPr="000A3552">
              <w:rPr>
                <w:sz w:val="24"/>
                <w:szCs w:val="24"/>
              </w:rPr>
              <w:t xml:space="preserve">( </w:t>
            </w:r>
            <w:proofErr w:type="gramEnd"/>
            <w:r w:rsidRPr="000A3552">
              <w:rPr>
                <w:sz w:val="24"/>
                <w:szCs w:val="24"/>
              </w:rPr>
              <w:t xml:space="preserve">ОУ-5) ог-ль углекислотный без шланга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proofErr w:type="gramStart"/>
            <w:r w:rsidRPr="000A3552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552" w:rsidRPr="000A3552" w:rsidRDefault="000A3552">
            <w:pPr>
              <w:jc w:val="center"/>
              <w:rPr>
                <w:sz w:val="24"/>
                <w:szCs w:val="24"/>
              </w:rPr>
            </w:pPr>
            <w:r w:rsidRPr="000A3552">
              <w:rPr>
                <w:sz w:val="24"/>
                <w:szCs w:val="24"/>
              </w:rPr>
              <w:t>1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АЗС №49 г. Нарткала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186BF6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140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10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140</w:t>
            </w:r>
          </w:p>
        </w:tc>
      </w:tr>
      <w:tr w:rsidR="00186BF6" w:rsidRPr="000A3552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</w:t>
            </w:r>
          </w:p>
        </w:tc>
      </w:tr>
      <w:tr w:rsidR="00186BF6" w:rsidRPr="000A3552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2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ИП 212-141 извещатель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42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</w:t>
            </w:r>
          </w:p>
        </w:tc>
      </w:tr>
      <w:tr w:rsidR="00186BF6" w:rsidRPr="000A3552" w:rsidTr="00FC58F3">
        <w:trPr>
          <w:trHeight w:val="3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3</w:t>
            </w:r>
          </w:p>
        </w:tc>
      </w:tr>
      <w:tr w:rsidR="00186BF6" w:rsidRPr="000A3552" w:rsidTr="00FC58F3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2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Знак F10 "Кнопка включения установок (систем) пожар"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3</w:t>
            </w:r>
          </w:p>
        </w:tc>
      </w:tr>
      <w:tr w:rsidR="00186BF6" w:rsidRPr="000A3552" w:rsidTr="00FC58F3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</w:t>
            </w:r>
          </w:p>
        </w:tc>
      </w:tr>
      <w:tr w:rsidR="00186BF6" w:rsidRPr="000A3552" w:rsidTr="00FC58F3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186BF6" w:rsidRDefault="00186BF6">
            <w:pPr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186BF6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186BF6" w:rsidRDefault="00186BF6">
            <w:pPr>
              <w:jc w:val="center"/>
              <w:rPr>
                <w:sz w:val="24"/>
                <w:szCs w:val="24"/>
              </w:rPr>
            </w:pPr>
            <w:r w:rsidRPr="00186BF6">
              <w:rPr>
                <w:sz w:val="24"/>
                <w:szCs w:val="24"/>
              </w:rPr>
              <w:t>1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АЗС №50 с. Заюково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186BF6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190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30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Кабель-канал ПВХ 15х10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150</w:t>
            </w:r>
          </w:p>
        </w:tc>
      </w:tr>
      <w:tr w:rsidR="00186BF6" w:rsidRPr="000A3552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8E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8E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24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FC58F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3</w:t>
            </w:r>
          </w:p>
        </w:tc>
      </w:tr>
      <w:tr w:rsidR="00186BF6" w:rsidRPr="000A3552" w:rsidTr="00FC58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2</w:t>
            </w:r>
          </w:p>
        </w:tc>
      </w:tr>
      <w:tr w:rsidR="00186BF6" w:rsidRPr="000A3552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Знак Р01 "Запрещается курить"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Знак F04 "Огнетушитель"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5</w:t>
            </w:r>
          </w:p>
        </w:tc>
      </w:tr>
      <w:tr w:rsidR="00186BF6" w:rsidRPr="000A3552" w:rsidTr="00FC58F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3</w:t>
            </w:r>
          </w:p>
        </w:tc>
      </w:tr>
      <w:tr w:rsidR="00186BF6" w:rsidRPr="000A3552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FC58F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FC58F3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8C3CE9" w:rsidRDefault="00186BF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  <w:tr w:rsidR="00186BF6" w:rsidRPr="000A3552" w:rsidTr="00FC58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Default="00186BF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3B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ОП-4(3) огнетушите</w:t>
            </w:r>
            <w:r w:rsidR="00186BF6" w:rsidRPr="00240CC3">
              <w:rPr>
                <w:sz w:val="24"/>
                <w:szCs w:val="24"/>
              </w:rPr>
              <w:t xml:space="preserve">ль порошковый закачной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2</w:t>
            </w:r>
          </w:p>
        </w:tc>
      </w:tr>
      <w:tr w:rsidR="00186BF6" w:rsidRPr="000A3552" w:rsidTr="00FC58F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Default="00186BF6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ОУ-3</w:t>
            </w:r>
            <w:proofErr w:type="gramStart"/>
            <w:r w:rsidRPr="00240CC3">
              <w:rPr>
                <w:sz w:val="24"/>
                <w:szCs w:val="24"/>
              </w:rPr>
              <w:t xml:space="preserve">( </w:t>
            </w:r>
            <w:proofErr w:type="gramEnd"/>
            <w:r w:rsidR="003B7EBB">
              <w:rPr>
                <w:sz w:val="24"/>
                <w:szCs w:val="24"/>
              </w:rPr>
              <w:t>ОУ-5) огнетушите</w:t>
            </w:r>
            <w:r w:rsidRPr="00240CC3">
              <w:rPr>
                <w:sz w:val="24"/>
                <w:szCs w:val="24"/>
              </w:rPr>
              <w:t xml:space="preserve">ль углекислотный без шланга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proofErr w:type="gramStart"/>
            <w:r w:rsidRPr="00240CC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F6" w:rsidRPr="00240CC3" w:rsidRDefault="00186BF6">
            <w:pPr>
              <w:jc w:val="center"/>
              <w:rPr>
                <w:sz w:val="24"/>
                <w:szCs w:val="24"/>
              </w:rPr>
            </w:pPr>
            <w:r w:rsidRPr="00240CC3">
              <w:rPr>
                <w:sz w:val="24"/>
                <w:szCs w:val="24"/>
              </w:rPr>
              <w:t>1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690D8D">
        <w:rPr>
          <w:b/>
          <w:sz w:val="24"/>
          <w:szCs w:val="24"/>
          <w:lang/>
        </w:rPr>
        <w:t xml:space="preserve"> А</w:t>
      </w:r>
      <w:r>
        <w:rPr>
          <w:b/>
          <w:sz w:val="24"/>
          <w:szCs w:val="24"/>
          <w:lang/>
        </w:rPr>
        <w:t>ЗС №52 х</w:t>
      </w:r>
      <w:proofErr w:type="gramStart"/>
      <w:r>
        <w:rPr>
          <w:b/>
          <w:sz w:val="24"/>
          <w:szCs w:val="24"/>
          <w:lang/>
        </w:rPr>
        <w:t>.Н</w:t>
      </w:r>
      <w:proofErr w:type="gramEnd"/>
      <w:r>
        <w:rPr>
          <w:b/>
          <w:sz w:val="24"/>
          <w:szCs w:val="24"/>
          <w:lang/>
        </w:rPr>
        <w:t xml:space="preserve">овокурский  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634AA8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120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Кабель КСВВнг 4х0,5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20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60</w:t>
            </w:r>
          </w:p>
        </w:tc>
      </w:tr>
      <w:tr w:rsidR="00634AA8" w:rsidRPr="00240CC3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КРН 4/1 коробка коммутационная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3</w:t>
            </w:r>
          </w:p>
        </w:tc>
      </w:tr>
      <w:tr w:rsidR="00634AA8" w:rsidRPr="00240CC3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Hyperline  GTM-110МTC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2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26</w:t>
            </w:r>
          </w:p>
        </w:tc>
      </w:tr>
      <w:tr w:rsidR="00634AA8" w:rsidRPr="00240CC3" w:rsidTr="00FC58F3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</w:t>
            </w:r>
          </w:p>
        </w:tc>
      </w:tr>
      <w:tr w:rsidR="00634AA8" w:rsidRPr="00240CC3" w:rsidTr="00FC58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</w:t>
            </w:r>
          </w:p>
        </w:tc>
      </w:tr>
      <w:tr w:rsidR="00634AA8" w:rsidRPr="00240CC3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3</w:t>
            </w:r>
          </w:p>
        </w:tc>
      </w:tr>
      <w:tr w:rsidR="00634AA8" w:rsidRPr="00240CC3" w:rsidTr="00FC58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Знак Р01 "Запрещается курить"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5</w:t>
            </w:r>
          </w:p>
        </w:tc>
      </w:tr>
      <w:tr w:rsidR="00634AA8" w:rsidRPr="00240CC3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5</w:t>
            </w:r>
          </w:p>
        </w:tc>
      </w:tr>
      <w:tr w:rsidR="00634AA8" w:rsidRPr="00240CC3" w:rsidTr="00FC58F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5</w:t>
            </w:r>
          </w:p>
        </w:tc>
      </w:tr>
      <w:tr w:rsidR="00634AA8" w:rsidRPr="00240CC3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5</w:t>
            </w:r>
          </w:p>
        </w:tc>
      </w:tr>
      <w:tr w:rsidR="00634AA8" w:rsidRPr="00240CC3" w:rsidTr="00FC58F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3</w:t>
            </w:r>
          </w:p>
        </w:tc>
      </w:tr>
      <w:tr w:rsidR="00634AA8" w:rsidRPr="00240CC3" w:rsidTr="00FC58F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</w:t>
            </w:r>
          </w:p>
        </w:tc>
      </w:tr>
      <w:tr w:rsidR="00634AA8" w:rsidRPr="00240CC3" w:rsidTr="00FC58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8C3CE9" w:rsidRDefault="00634AA8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1</w:t>
            </w:r>
          </w:p>
        </w:tc>
      </w:tr>
      <w:tr w:rsidR="00634AA8" w:rsidRPr="00240CC3" w:rsidTr="00FC58F3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Default="00634AA8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proofErr w:type="gramStart"/>
            <w:r w:rsidRPr="00634AA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AA8" w:rsidRPr="00634AA8" w:rsidRDefault="00634AA8">
            <w:pPr>
              <w:jc w:val="center"/>
              <w:rPr>
                <w:sz w:val="24"/>
                <w:szCs w:val="24"/>
              </w:rPr>
            </w:pPr>
            <w:r w:rsidRPr="00634AA8">
              <w:rPr>
                <w:sz w:val="24"/>
                <w:szCs w:val="24"/>
              </w:rPr>
              <w:t>2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АЗС №55 с</w:t>
      </w:r>
      <w:proofErr w:type="gramStart"/>
      <w:r>
        <w:rPr>
          <w:b/>
          <w:sz w:val="24"/>
          <w:szCs w:val="24"/>
          <w:lang/>
        </w:rPr>
        <w:t>.К</w:t>
      </w:r>
      <w:proofErr w:type="gramEnd"/>
      <w:r>
        <w:rPr>
          <w:b/>
          <w:sz w:val="24"/>
          <w:szCs w:val="24"/>
          <w:lang/>
        </w:rPr>
        <w:t xml:space="preserve">уба-Таба 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99737E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90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20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80</w:t>
            </w:r>
          </w:p>
        </w:tc>
      </w:tr>
      <w:tr w:rsidR="0099737E" w:rsidRPr="00634AA8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2</w:t>
            </w:r>
          </w:p>
        </w:tc>
      </w:tr>
      <w:tr w:rsidR="0099737E" w:rsidRPr="00634AA8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2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1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Аккумулятор 12v-(4-4,5 А/ч)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1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24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12</w:t>
            </w:r>
          </w:p>
        </w:tc>
      </w:tr>
      <w:tr w:rsidR="0099737E" w:rsidRPr="00634AA8" w:rsidTr="00C6505D"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1</w:t>
            </w:r>
          </w:p>
        </w:tc>
      </w:tr>
      <w:tr w:rsidR="0099737E" w:rsidRPr="00634AA8" w:rsidTr="00FC58F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3</w:t>
            </w:r>
          </w:p>
        </w:tc>
      </w:tr>
      <w:tr w:rsidR="0099737E" w:rsidRPr="00634AA8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3</w:t>
            </w:r>
          </w:p>
        </w:tc>
      </w:tr>
      <w:tr w:rsidR="0099737E" w:rsidRPr="00634AA8" w:rsidTr="00FC58F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5</w:t>
            </w:r>
          </w:p>
        </w:tc>
      </w:tr>
      <w:tr w:rsidR="0099737E" w:rsidRPr="00634AA8" w:rsidTr="00FC58F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5</w:t>
            </w:r>
          </w:p>
        </w:tc>
      </w:tr>
      <w:tr w:rsidR="0099737E" w:rsidRPr="00634AA8" w:rsidTr="00FC58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5</w:t>
            </w:r>
          </w:p>
        </w:tc>
      </w:tr>
      <w:tr w:rsidR="0099737E" w:rsidRPr="00634AA8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5</w:t>
            </w:r>
          </w:p>
        </w:tc>
      </w:tr>
      <w:tr w:rsidR="0099737E" w:rsidRPr="00634AA8" w:rsidTr="00FC58F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2</w:t>
            </w:r>
          </w:p>
        </w:tc>
      </w:tr>
      <w:tr w:rsidR="0099737E" w:rsidRPr="00634AA8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1</w:t>
            </w:r>
          </w:p>
        </w:tc>
      </w:tr>
      <w:tr w:rsidR="0099737E" w:rsidRPr="00634AA8" w:rsidTr="00FC58F3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8C3CE9" w:rsidRDefault="0099737E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Знак  "Опасность поражения электрическим током" W08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1</w:t>
            </w:r>
          </w:p>
        </w:tc>
      </w:tr>
      <w:tr w:rsidR="0099737E" w:rsidRPr="00634AA8" w:rsidTr="00FC58F3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Default="0099737E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proofErr w:type="gramStart"/>
            <w:r w:rsidRPr="0099737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7E" w:rsidRPr="0099737E" w:rsidRDefault="0099737E">
            <w:pPr>
              <w:jc w:val="center"/>
              <w:rPr>
                <w:sz w:val="24"/>
                <w:szCs w:val="24"/>
              </w:rPr>
            </w:pPr>
            <w:r w:rsidRPr="0099737E">
              <w:rPr>
                <w:sz w:val="24"/>
                <w:szCs w:val="24"/>
              </w:rPr>
              <w:t>1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АЗС №56 с. Псынадаха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327BF3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290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20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190</w:t>
            </w:r>
          </w:p>
        </w:tc>
      </w:tr>
      <w:tr w:rsidR="00327BF3" w:rsidRPr="0099737E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8E6C41" w:rsidP="008E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</w:t>
            </w:r>
          </w:p>
        </w:tc>
      </w:tr>
      <w:tr w:rsidR="00327BF3" w:rsidRPr="0099737E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8E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39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ИП 103-5/2-А1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6</w:t>
            </w:r>
          </w:p>
        </w:tc>
      </w:tr>
      <w:tr w:rsidR="00327BF3" w:rsidRPr="0099737E" w:rsidTr="00FC58F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</w:t>
            </w:r>
          </w:p>
        </w:tc>
      </w:tr>
      <w:tr w:rsidR="00327BF3" w:rsidRPr="0099737E" w:rsidTr="00742CE7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7</w:t>
            </w:r>
          </w:p>
        </w:tc>
      </w:tr>
      <w:tr w:rsidR="00327BF3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ПКИ-1 "Иволга" сирена 12В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4</w:t>
            </w:r>
          </w:p>
        </w:tc>
      </w:tr>
      <w:tr w:rsidR="00327BF3" w:rsidRPr="0099737E" w:rsidTr="00FC58F3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Знак Р01 "Запрещается курить"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5</w:t>
            </w:r>
          </w:p>
        </w:tc>
      </w:tr>
      <w:tr w:rsidR="00327BF3" w:rsidRPr="0099737E" w:rsidTr="00FC58F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5</w:t>
            </w:r>
          </w:p>
        </w:tc>
      </w:tr>
      <w:tr w:rsidR="00327BF3" w:rsidRPr="0099737E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5</w:t>
            </w:r>
          </w:p>
        </w:tc>
      </w:tr>
      <w:tr w:rsidR="00327BF3" w:rsidRPr="0099737E" w:rsidTr="00FC58F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5</w:t>
            </w:r>
          </w:p>
        </w:tc>
      </w:tr>
      <w:tr w:rsidR="00327BF3" w:rsidRPr="0099737E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7</w:t>
            </w:r>
          </w:p>
        </w:tc>
      </w:tr>
      <w:tr w:rsidR="00327BF3" w:rsidRPr="0099737E" w:rsidTr="00FC58F3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2</w:t>
            </w:r>
          </w:p>
        </w:tc>
      </w:tr>
      <w:tr w:rsidR="00327BF3" w:rsidRPr="0099737E" w:rsidTr="00FC58F3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8C3CE9" w:rsidRDefault="00327BF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proofErr w:type="gramStart"/>
            <w:r w:rsidRPr="00AD4B98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BF3" w:rsidRPr="00AD4B98" w:rsidRDefault="00327BF3">
            <w:pPr>
              <w:jc w:val="center"/>
              <w:rPr>
                <w:sz w:val="24"/>
                <w:szCs w:val="24"/>
              </w:rPr>
            </w:pPr>
            <w:r w:rsidRPr="00AD4B98">
              <w:rPr>
                <w:sz w:val="24"/>
                <w:szCs w:val="24"/>
              </w:rPr>
              <w:t>1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АЗС №58 с</w:t>
      </w:r>
      <w:proofErr w:type="gramStart"/>
      <w:r>
        <w:rPr>
          <w:b/>
          <w:sz w:val="24"/>
          <w:szCs w:val="24"/>
          <w:lang/>
        </w:rPr>
        <w:t>.Д</w:t>
      </w:r>
      <w:proofErr w:type="gramEnd"/>
      <w:r>
        <w:rPr>
          <w:b/>
          <w:sz w:val="24"/>
          <w:szCs w:val="24"/>
          <w:lang/>
        </w:rPr>
        <w:t xml:space="preserve">ейское 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7155AB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120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10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40</w:t>
            </w:r>
          </w:p>
        </w:tc>
      </w:tr>
      <w:tr w:rsidR="007155AB" w:rsidRPr="0099737E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Гофротруба Д-16 с зондом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50</w:t>
            </w:r>
          </w:p>
        </w:tc>
      </w:tr>
      <w:tr w:rsidR="007155AB" w:rsidRPr="0099737E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Hyperline  GTM-110МC Стяжка нейлоновая неоткрывающая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2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21</w:t>
            </w:r>
          </w:p>
        </w:tc>
      </w:tr>
      <w:tr w:rsidR="007155AB" w:rsidRPr="0099737E" w:rsidTr="00FC58F3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</w:t>
            </w:r>
          </w:p>
        </w:tc>
      </w:tr>
      <w:tr w:rsidR="007155AB" w:rsidRPr="0099737E" w:rsidTr="00FC58F3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2</w:t>
            </w:r>
          </w:p>
        </w:tc>
      </w:tr>
      <w:tr w:rsidR="007155AB" w:rsidRPr="0099737E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</w:t>
            </w:r>
          </w:p>
        </w:tc>
      </w:tr>
      <w:tr w:rsidR="007155AB" w:rsidRPr="0099737E" w:rsidTr="00FC58F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5</w:t>
            </w:r>
          </w:p>
        </w:tc>
      </w:tr>
      <w:tr w:rsidR="007155AB" w:rsidRPr="0099737E" w:rsidTr="00FC58F3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5</w:t>
            </w:r>
          </w:p>
        </w:tc>
      </w:tr>
      <w:tr w:rsidR="007155AB" w:rsidRPr="0099737E" w:rsidTr="00FC58F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5</w:t>
            </w:r>
          </w:p>
        </w:tc>
      </w:tr>
      <w:tr w:rsidR="007155AB" w:rsidRPr="0099737E" w:rsidTr="00FC58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5</w:t>
            </w:r>
          </w:p>
        </w:tc>
      </w:tr>
      <w:tr w:rsidR="007155AB" w:rsidRPr="0099737E" w:rsidTr="00FC58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2</w:t>
            </w:r>
          </w:p>
        </w:tc>
      </w:tr>
      <w:tr w:rsidR="007155AB" w:rsidRPr="0099737E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</w:t>
            </w:r>
          </w:p>
        </w:tc>
      </w:tr>
      <w:tr w:rsidR="007155AB" w:rsidRPr="0099737E" w:rsidTr="00FC58F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8C3CE9" w:rsidRDefault="007155AB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Знак  "Опасность поражения электрическим током" W08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1</w:t>
            </w:r>
          </w:p>
        </w:tc>
      </w:tr>
      <w:tr w:rsidR="007155AB" w:rsidRPr="0099737E" w:rsidTr="00FC58F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Default="007155AB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2</w:t>
            </w:r>
          </w:p>
        </w:tc>
      </w:tr>
      <w:tr w:rsidR="007155AB" w:rsidRPr="0099737E" w:rsidTr="00FC58F3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Default="007155AB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 xml:space="preserve">ОП-4(3) ог-ль порошковый закачной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proofErr w:type="gramStart"/>
            <w:r w:rsidRPr="007155AB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AB" w:rsidRPr="007155AB" w:rsidRDefault="007155AB">
            <w:pPr>
              <w:jc w:val="center"/>
              <w:rPr>
                <w:sz w:val="24"/>
                <w:szCs w:val="24"/>
              </w:rPr>
            </w:pPr>
            <w:r w:rsidRPr="007155AB">
              <w:rPr>
                <w:sz w:val="24"/>
                <w:szCs w:val="24"/>
              </w:rPr>
              <w:t>3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АЗС №60 г. Нальчик 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FA2C1D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490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30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390</w:t>
            </w:r>
          </w:p>
        </w:tc>
      </w:tr>
      <w:tr w:rsidR="00FA2C1D" w:rsidRPr="007155AB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Hyperline  GTM-200STC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3</w:t>
            </w:r>
          </w:p>
        </w:tc>
      </w:tr>
      <w:tr w:rsidR="00FA2C1D" w:rsidRPr="007155AB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5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1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1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60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ИП 103-5/2-А1  извещатель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65</w:t>
            </w:r>
          </w:p>
        </w:tc>
      </w:tr>
      <w:tr w:rsidR="00FA2C1D" w:rsidRPr="007155AB" w:rsidTr="00FC58F3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1</w:t>
            </w:r>
          </w:p>
        </w:tc>
      </w:tr>
      <w:tr w:rsidR="00FA2C1D" w:rsidRPr="007155AB" w:rsidTr="00FC58F3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6</w:t>
            </w:r>
          </w:p>
        </w:tc>
      </w:tr>
      <w:tr w:rsidR="00FA2C1D" w:rsidRPr="007155AB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5</w:t>
            </w:r>
          </w:p>
        </w:tc>
      </w:tr>
      <w:tr w:rsidR="00FA2C1D" w:rsidRPr="007155AB" w:rsidTr="00FC58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5</w:t>
            </w:r>
          </w:p>
        </w:tc>
      </w:tr>
      <w:tr w:rsidR="00FA2C1D" w:rsidRPr="007155AB" w:rsidTr="00FC58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5</w:t>
            </w:r>
          </w:p>
        </w:tc>
      </w:tr>
      <w:tr w:rsidR="00FA2C1D" w:rsidRPr="007155AB" w:rsidTr="00FC58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5</w:t>
            </w:r>
          </w:p>
        </w:tc>
      </w:tr>
      <w:tr w:rsidR="00FA2C1D" w:rsidRPr="007155AB" w:rsidTr="00FC58F3">
        <w:trPr>
          <w:trHeight w:val="2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5</w:t>
            </w:r>
          </w:p>
        </w:tc>
      </w:tr>
      <w:tr w:rsidR="00FA2C1D" w:rsidRPr="007155AB" w:rsidTr="00FC58F3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6</w:t>
            </w:r>
          </w:p>
        </w:tc>
      </w:tr>
      <w:tr w:rsidR="00FA2C1D" w:rsidRPr="007155AB" w:rsidTr="00FC58F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1</w:t>
            </w:r>
          </w:p>
        </w:tc>
      </w:tr>
      <w:tr w:rsidR="00FA2C1D" w:rsidRPr="007155AB" w:rsidTr="00FC58F3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8C3CE9" w:rsidRDefault="00FA2C1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1</w:t>
            </w:r>
          </w:p>
        </w:tc>
      </w:tr>
      <w:tr w:rsidR="00FA2C1D" w:rsidRPr="007155AB" w:rsidTr="00FC58F3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Default="00FA2C1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ОП-50 огнетушитель порошковый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2</w:t>
            </w:r>
          </w:p>
        </w:tc>
      </w:tr>
      <w:tr w:rsidR="00FA2C1D" w:rsidRPr="007155AB" w:rsidTr="00FC58F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Default="00FA2C1D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CB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ОУ-3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ОУ-5) огнетушите</w:t>
            </w:r>
            <w:r w:rsidR="00FA2C1D" w:rsidRPr="00FA2C1D">
              <w:rPr>
                <w:sz w:val="24"/>
                <w:szCs w:val="24"/>
              </w:rPr>
              <w:t xml:space="preserve">ль углекислотный без шланга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proofErr w:type="gramStart"/>
            <w:r w:rsidRPr="00FA2C1D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C1D" w:rsidRPr="00FA2C1D" w:rsidRDefault="00FA2C1D">
            <w:pPr>
              <w:jc w:val="center"/>
              <w:rPr>
                <w:sz w:val="24"/>
                <w:szCs w:val="24"/>
              </w:rPr>
            </w:pPr>
            <w:r w:rsidRPr="00FA2C1D">
              <w:rPr>
                <w:sz w:val="24"/>
                <w:szCs w:val="24"/>
              </w:rPr>
              <w:t>1</w:t>
            </w:r>
          </w:p>
        </w:tc>
      </w:tr>
    </w:tbl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АЗС №62 г. Нальчик 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1A7633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Кабель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120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10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50</w:t>
            </w:r>
          </w:p>
        </w:tc>
      </w:tr>
      <w:tr w:rsidR="001A7633" w:rsidRPr="00FA2C1D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</w:t>
            </w:r>
          </w:p>
        </w:tc>
      </w:tr>
      <w:tr w:rsidR="001A7633" w:rsidRPr="00FA2C1D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2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Гофротруба Д-16 с зондом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40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21</w:t>
            </w:r>
          </w:p>
        </w:tc>
      </w:tr>
      <w:tr w:rsidR="001A7633" w:rsidRPr="00FA2C1D" w:rsidTr="00FC58F3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ИП 103-5/2-А1 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3</w:t>
            </w:r>
          </w:p>
        </w:tc>
      </w:tr>
      <w:tr w:rsidR="001A7633" w:rsidRPr="00FA2C1D" w:rsidTr="00FC58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2</w:t>
            </w:r>
          </w:p>
        </w:tc>
      </w:tr>
      <w:tr w:rsidR="001A7633" w:rsidRPr="00FA2C1D" w:rsidTr="00FC58F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2</w:t>
            </w:r>
          </w:p>
        </w:tc>
      </w:tr>
      <w:tr w:rsidR="001A7633" w:rsidRPr="00FA2C1D" w:rsidTr="00FC58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5</w:t>
            </w:r>
          </w:p>
        </w:tc>
      </w:tr>
      <w:tr w:rsidR="001A7633" w:rsidRPr="00FA2C1D" w:rsidTr="00FC58F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5</w:t>
            </w:r>
          </w:p>
        </w:tc>
      </w:tr>
      <w:tr w:rsidR="001A7633" w:rsidRPr="00FA2C1D" w:rsidTr="00FC58F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5</w:t>
            </w:r>
          </w:p>
        </w:tc>
      </w:tr>
      <w:tr w:rsidR="001A7633" w:rsidRPr="00FA2C1D" w:rsidTr="00FC58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5</w:t>
            </w:r>
          </w:p>
        </w:tc>
      </w:tr>
      <w:tr w:rsidR="001A7633" w:rsidRPr="00FA2C1D" w:rsidTr="00FC58F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2</w:t>
            </w:r>
          </w:p>
        </w:tc>
      </w:tr>
      <w:tr w:rsidR="001A7633" w:rsidRPr="00FA2C1D" w:rsidTr="00FC58F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Знак ЕС014 "Аптечка первой медецинской помощи" 200х200мм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</w:t>
            </w:r>
          </w:p>
        </w:tc>
      </w:tr>
      <w:tr w:rsidR="001A7633" w:rsidRPr="00FA2C1D" w:rsidTr="00FC58F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Default="001A763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1A763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633" w:rsidRPr="001A7633" w:rsidRDefault="001A7633">
            <w:pPr>
              <w:jc w:val="center"/>
              <w:rPr>
                <w:sz w:val="24"/>
                <w:szCs w:val="24"/>
              </w:rPr>
            </w:pPr>
            <w:r w:rsidRPr="001A7633">
              <w:rPr>
                <w:sz w:val="24"/>
                <w:szCs w:val="24"/>
              </w:rPr>
              <w:t>1</w:t>
            </w:r>
          </w:p>
        </w:tc>
      </w:tr>
    </w:tbl>
    <w:p w:rsidR="00A55A61" w:rsidRDefault="00A55A61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</w:p>
    <w:p w:rsidR="00690D8D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2F4585">
        <w:rPr>
          <w:b/>
          <w:sz w:val="24"/>
          <w:szCs w:val="24"/>
          <w:lang/>
        </w:rPr>
        <w:t>АЗС №65 г. Майский</w:t>
      </w:r>
      <w:r>
        <w:rPr>
          <w:b/>
          <w:sz w:val="24"/>
          <w:szCs w:val="24"/>
          <w:lang/>
        </w:rPr>
        <w:t xml:space="preserve"> 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1A7633" w:rsidRPr="008C3CE9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EC671A" w:rsidRDefault="001A7633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Кабе</w:t>
            </w:r>
            <w:r w:rsidR="00EC671A" w:rsidRPr="00EC671A">
              <w:rPr>
                <w:sz w:val="24"/>
                <w:szCs w:val="24"/>
              </w:rPr>
              <w:t xml:space="preserve">ль КСВВнг 2х0,5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90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EC671A" w:rsidRDefault="001A7633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Кабел</w:t>
            </w:r>
            <w:r w:rsidR="00EC671A" w:rsidRPr="00EC671A">
              <w:rPr>
                <w:sz w:val="24"/>
                <w:szCs w:val="24"/>
              </w:rPr>
              <w:t xml:space="preserve">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20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A55A61" w:rsidRDefault="001A7633">
            <w:pPr>
              <w:rPr>
                <w:sz w:val="24"/>
                <w:szCs w:val="24"/>
                <w:highlight w:val="yellow"/>
              </w:rPr>
            </w:pPr>
            <w:r w:rsidRPr="002F4585">
              <w:rPr>
                <w:sz w:val="24"/>
                <w:szCs w:val="24"/>
              </w:rPr>
              <w:t>Кабель-</w:t>
            </w:r>
            <w:r w:rsidR="00EC671A" w:rsidRPr="002F4585">
              <w:rPr>
                <w:sz w:val="24"/>
                <w:szCs w:val="24"/>
              </w:rPr>
              <w:t xml:space="preserve">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2F4585" w:rsidRDefault="001A7633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2F4585" w:rsidRDefault="00A55A61">
            <w:pPr>
              <w:jc w:val="center"/>
              <w:rPr>
                <w:sz w:val="24"/>
                <w:szCs w:val="24"/>
              </w:rPr>
            </w:pPr>
            <w:r w:rsidRPr="002F4585">
              <w:rPr>
                <w:sz w:val="24"/>
                <w:szCs w:val="24"/>
              </w:rPr>
              <w:t>90</w:t>
            </w:r>
          </w:p>
        </w:tc>
      </w:tr>
      <w:tr w:rsidR="001A7633" w:rsidRPr="00FA2C1D" w:rsidTr="001A763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EC671A" w:rsidRDefault="001A7633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КРН 4/1 коробка коммутационна</w:t>
            </w:r>
            <w:r w:rsidR="00EC671A" w:rsidRPr="00EC671A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3</w:t>
            </w:r>
          </w:p>
        </w:tc>
      </w:tr>
      <w:tr w:rsidR="001A7633" w:rsidRPr="00FA2C1D" w:rsidTr="001A7633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EC671A" w:rsidRDefault="001A7633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Hyperline  GTM-110МTC Стяжка нейлоновая </w:t>
            </w:r>
            <w:r w:rsidR="00EC671A" w:rsidRPr="00EC671A">
              <w:rPr>
                <w:sz w:val="24"/>
                <w:szCs w:val="24"/>
              </w:rPr>
              <w:t xml:space="preserve">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1</w:t>
            </w:r>
          </w:p>
        </w:tc>
      </w:tr>
      <w:tr w:rsidR="001A7633" w:rsidRPr="00FA2C1D" w:rsidTr="001A763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8C3CE9" w:rsidRDefault="001A7633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33" w:rsidRPr="00EC671A" w:rsidRDefault="001A7633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Hyperline  GT-250IC Стяжка нейлоновая неотк</w:t>
            </w:r>
            <w:r w:rsidR="00EC671A" w:rsidRPr="00EC671A">
              <w:rPr>
                <w:sz w:val="24"/>
                <w:szCs w:val="24"/>
              </w:rPr>
              <w:t xml:space="preserve">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33" w:rsidRPr="00EC671A" w:rsidRDefault="001A7633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2</w:t>
            </w:r>
          </w:p>
        </w:tc>
      </w:tr>
      <w:tr w:rsidR="00EC671A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1</w:t>
            </w:r>
          </w:p>
        </w:tc>
      </w:tr>
      <w:tr w:rsidR="00EC671A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1</w:t>
            </w:r>
          </w:p>
        </w:tc>
      </w:tr>
      <w:tr w:rsidR="00EC671A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12</w:t>
            </w:r>
          </w:p>
        </w:tc>
      </w:tr>
      <w:tr w:rsidR="00EC671A" w:rsidRPr="00FA2C1D" w:rsidTr="00FC58F3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1</w:t>
            </w:r>
          </w:p>
        </w:tc>
      </w:tr>
      <w:tr w:rsidR="00EC671A" w:rsidRPr="00FA2C1D" w:rsidTr="00FC58F3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2</w:t>
            </w:r>
          </w:p>
        </w:tc>
      </w:tr>
      <w:tr w:rsidR="00EC671A" w:rsidRPr="00FA2C1D" w:rsidTr="001A763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2</w:t>
            </w:r>
          </w:p>
        </w:tc>
      </w:tr>
      <w:tr w:rsidR="00EC671A" w:rsidRPr="00FA2C1D" w:rsidTr="00FC58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5</w:t>
            </w:r>
          </w:p>
        </w:tc>
      </w:tr>
      <w:tr w:rsidR="00EC671A" w:rsidRPr="00FA2C1D" w:rsidTr="00FC58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5</w:t>
            </w:r>
          </w:p>
        </w:tc>
      </w:tr>
      <w:tr w:rsidR="00EC671A" w:rsidRPr="00FA2C1D" w:rsidTr="00FC58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5</w:t>
            </w:r>
          </w:p>
        </w:tc>
      </w:tr>
      <w:tr w:rsidR="00EC671A" w:rsidRPr="00FA2C1D" w:rsidTr="00FC58F3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5</w:t>
            </w:r>
          </w:p>
        </w:tc>
      </w:tr>
      <w:tr w:rsidR="00EC671A" w:rsidRPr="00FA2C1D" w:rsidTr="00FC58F3">
        <w:trPr>
          <w:trHeight w:val="2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2</w:t>
            </w:r>
          </w:p>
        </w:tc>
      </w:tr>
      <w:tr w:rsidR="00EC671A" w:rsidRPr="00FA2C1D" w:rsidTr="00FC58F3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1</w:t>
            </w:r>
          </w:p>
        </w:tc>
      </w:tr>
      <w:tr w:rsidR="00EC671A" w:rsidRPr="00FA2C1D" w:rsidTr="00FC58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8C3CE9" w:rsidRDefault="00EC671A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Знак  "Опасность поражения электрическим током" W08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1</w:t>
            </w:r>
          </w:p>
        </w:tc>
      </w:tr>
      <w:tr w:rsidR="00EC671A" w:rsidRPr="00FA2C1D" w:rsidTr="00FC58F3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Default="00EC671A" w:rsidP="001A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proofErr w:type="gramStart"/>
            <w:r w:rsidRPr="00EC671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71A" w:rsidRPr="00EC671A" w:rsidRDefault="00EC671A">
            <w:pPr>
              <w:jc w:val="center"/>
              <w:rPr>
                <w:sz w:val="24"/>
                <w:szCs w:val="24"/>
              </w:rPr>
            </w:pPr>
            <w:r w:rsidRPr="00EC671A">
              <w:rPr>
                <w:sz w:val="24"/>
                <w:szCs w:val="24"/>
              </w:rPr>
              <w:t>2</w:t>
            </w:r>
          </w:p>
        </w:tc>
      </w:tr>
    </w:tbl>
    <w:p w:rsidR="00605E23" w:rsidRDefault="00690D8D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  <w:r w:rsidRPr="00690D8D">
        <w:rPr>
          <w:b/>
          <w:sz w:val="24"/>
          <w:szCs w:val="24"/>
          <w:lang/>
        </w:rPr>
        <w:t>АЗС №75 г</w:t>
      </w:r>
      <w:proofErr w:type="gramStart"/>
      <w:r w:rsidRPr="00690D8D">
        <w:rPr>
          <w:b/>
          <w:sz w:val="24"/>
          <w:szCs w:val="24"/>
          <w:lang/>
        </w:rPr>
        <w:t>.Н</w:t>
      </w:r>
      <w:proofErr w:type="gramEnd"/>
      <w:r w:rsidRPr="00690D8D">
        <w:rPr>
          <w:b/>
          <w:sz w:val="24"/>
          <w:szCs w:val="24"/>
          <w:lang/>
        </w:rPr>
        <w:t>альчик.</w:t>
      </w:r>
    </w:p>
    <w:tbl>
      <w:tblPr>
        <w:tblW w:w="9640" w:type="dxa"/>
        <w:tblInd w:w="-34" w:type="dxa"/>
        <w:tblLook w:val="04A0"/>
      </w:tblPr>
      <w:tblGrid>
        <w:gridCol w:w="851"/>
        <w:gridCol w:w="6946"/>
        <w:gridCol w:w="850"/>
        <w:gridCol w:w="993"/>
      </w:tblGrid>
      <w:tr w:rsidR="00F564FC" w:rsidRPr="008C3CE9" w:rsidTr="00070E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 xml:space="preserve">№ </w:t>
            </w:r>
            <w:proofErr w:type="gramStart"/>
            <w:r w:rsidRPr="008C3CE9">
              <w:rPr>
                <w:sz w:val="24"/>
                <w:szCs w:val="24"/>
              </w:rPr>
              <w:t>п</w:t>
            </w:r>
            <w:proofErr w:type="gramEnd"/>
            <w:r w:rsidRPr="008C3CE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3C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3CE9">
              <w:rPr>
                <w:sz w:val="24"/>
                <w:szCs w:val="24"/>
              </w:rPr>
              <w:t>Кол.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Кабель КСВВнг 2х0,5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490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Кабель КСВВнг 4х0,5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50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  <w:lang w:val="en-US"/>
              </w:rPr>
            </w:pPr>
            <w:r w:rsidRPr="00F564FC">
              <w:rPr>
                <w:sz w:val="24"/>
                <w:szCs w:val="24"/>
                <w:lang w:val="en-US"/>
              </w:rPr>
              <w:t xml:space="preserve">Hyperline UTP4-C5E-SOLID-SW-OUTDOOR-40 UTP 5 </w:t>
            </w:r>
            <w:r w:rsidRPr="00F564FC">
              <w:rPr>
                <w:sz w:val="24"/>
                <w:szCs w:val="24"/>
              </w:rPr>
              <w:t>кат</w:t>
            </w:r>
            <w:r w:rsidRPr="00F564FC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20</w:t>
            </w:r>
          </w:p>
        </w:tc>
      </w:tr>
      <w:tr w:rsidR="00F564FC" w:rsidRPr="00FA2C1D" w:rsidTr="00070E5C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Кабель-канал ПВХ 15х10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190</w:t>
            </w:r>
          </w:p>
        </w:tc>
      </w:tr>
      <w:tr w:rsidR="00F564FC" w:rsidRPr="00FA2C1D" w:rsidTr="00070E5C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Гофротруба Д-16 с зондом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90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Hyperline  GTM-110МC Стяжка нейлоновая неоткрывающая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3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Hyperline  GT-250IC Стяжка нейлоновая неоткрывающая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5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КРТП 10х2 коробка распред.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2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ВЭРС-ПК 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</w:t>
            </w:r>
          </w:p>
        </w:tc>
      </w:tr>
      <w:tr w:rsidR="00F564FC" w:rsidRPr="00FA2C1D" w:rsidTr="00FC58F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ВЭРС-ПК 8М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</w:t>
            </w:r>
          </w:p>
        </w:tc>
      </w:tr>
      <w:tr w:rsidR="00F564FC" w:rsidRPr="00FA2C1D" w:rsidTr="00FC58F3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Аккумулятор 12v-(4-4,5 А/ч)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2</w:t>
            </w:r>
          </w:p>
        </w:tc>
      </w:tr>
      <w:tr w:rsidR="00F564FC" w:rsidRPr="00FA2C1D" w:rsidTr="00070E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ИП 212-141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51</w:t>
            </w:r>
          </w:p>
        </w:tc>
      </w:tr>
      <w:tr w:rsidR="00F564FC" w:rsidRPr="00FA2C1D" w:rsidTr="00FC58F3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ИП 103-5/2-А1 извещатель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50</w:t>
            </w:r>
          </w:p>
        </w:tc>
      </w:tr>
      <w:tr w:rsidR="00F564FC" w:rsidRPr="00FA2C1D" w:rsidTr="00FC58F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УСС-1-12 (ОПОП 0124-2/1) оповещатель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2</w:t>
            </w:r>
          </w:p>
        </w:tc>
      </w:tr>
      <w:tr w:rsidR="00F564FC" w:rsidRPr="00FA2C1D" w:rsidTr="00FC58F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ИПР-3СУ   извещатель ручной 100мкА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12</w:t>
            </w:r>
          </w:p>
        </w:tc>
      </w:tr>
      <w:tr w:rsidR="00F564FC" w:rsidRPr="00FA2C1D" w:rsidTr="00FC58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ПКИ-1 "Иволга" сирена 12В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10</w:t>
            </w:r>
          </w:p>
        </w:tc>
      </w:tr>
      <w:tr w:rsidR="00F564FC" w:rsidRPr="00FA2C1D" w:rsidTr="00FC58F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Знак Р01 "Запрещается курить"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5</w:t>
            </w:r>
          </w:p>
        </w:tc>
      </w:tr>
      <w:tr w:rsidR="00F564FC" w:rsidRPr="00FA2C1D" w:rsidTr="00FC58F3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 w:rsidRPr="008C3CE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Знак F04 "Огнетушитель" 200х200мм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10</w:t>
            </w:r>
          </w:p>
        </w:tc>
      </w:tr>
      <w:tr w:rsidR="00F564FC" w:rsidRPr="00FA2C1D" w:rsidTr="00FC58F3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8C3CE9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Знак F23 "При пожаре звонить 01/Мегафон/Билайн/МТС"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5</w:t>
            </w:r>
          </w:p>
        </w:tc>
      </w:tr>
      <w:tr w:rsidR="00F564FC" w:rsidRPr="00FA2C1D" w:rsidTr="00FC58F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Знак V40 "Внимание. Ведется видеонаблюдение" 200х200мм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5</w:t>
            </w:r>
          </w:p>
        </w:tc>
      </w:tr>
      <w:tr w:rsidR="00F564FC" w:rsidRPr="00FA2C1D" w:rsidTr="00FC58F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Знак F10 "Кнопка включения установок (систем) пожар"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12</w:t>
            </w:r>
          </w:p>
        </w:tc>
      </w:tr>
      <w:tr w:rsidR="00F564FC" w:rsidRPr="00FA2C1D" w:rsidTr="00FC58F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Знак ЕС014 "Аптечка первой медицинской помощи" 200х200мм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3</w:t>
            </w:r>
          </w:p>
        </w:tc>
      </w:tr>
      <w:tr w:rsidR="00F564FC" w:rsidRPr="00FA2C1D" w:rsidTr="00FC58F3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Знак  "Опасность поражения электрическим током" W08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1</w:t>
            </w:r>
          </w:p>
        </w:tc>
      </w:tr>
      <w:tr w:rsidR="00F564FC" w:rsidRPr="00FA2C1D" w:rsidTr="00FC58F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Default="00F564FC" w:rsidP="0007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 xml:space="preserve">ОП-50 огнетушитель порошковый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proofErr w:type="gramStart"/>
            <w:r w:rsidRPr="00F564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FC" w:rsidRPr="00F564FC" w:rsidRDefault="00F564FC">
            <w:pPr>
              <w:jc w:val="center"/>
              <w:rPr>
                <w:sz w:val="24"/>
                <w:szCs w:val="24"/>
              </w:rPr>
            </w:pPr>
            <w:r w:rsidRPr="00F564FC">
              <w:rPr>
                <w:sz w:val="24"/>
                <w:szCs w:val="24"/>
              </w:rPr>
              <w:t>2</w:t>
            </w:r>
          </w:p>
        </w:tc>
      </w:tr>
    </w:tbl>
    <w:p w:rsidR="00FC58F3" w:rsidRDefault="00FC58F3" w:rsidP="009C785B">
      <w:pPr>
        <w:suppressAutoHyphens w:val="0"/>
        <w:spacing w:after="120"/>
        <w:rPr>
          <w:b/>
          <w:sz w:val="24"/>
          <w:szCs w:val="24"/>
          <w:lang w:eastAsia="ru-RU"/>
        </w:rPr>
      </w:pPr>
    </w:p>
    <w:p w:rsidR="009C785B" w:rsidRDefault="009C785B" w:rsidP="009C785B">
      <w:pPr>
        <w:suppressAutoHyphens w:val="0"/>
        <w:spacing w:after="120"/>
        <w:rPr>
          <w:b/>
          <w:sz w:val="24"/>
          <w:szCs w:val="24"/>
          <w:lang w:eastAsia="ru-RU"/>
        </w:rPr>
      </w:pPr>
      <w:r w:rsidRPr="009C785B">
        <w:rPr>
          <w:b/>
          <w:sz w:val="24"/>
          <w:szCs w:val="24"/>
          <w:lang w:eastAsia="ru-RU"/>
        </w:rPr>
        <w:t xml:space="preserve">6.Основные проектные мощности в </w:t>
      </w:r>
      <w:r w:rsidR="00A14CE7">
        <w:rPr>
          <w:b/>
          <w:sz w:val="24"/>
          <w:szCs w:val="24"/>
          <w:lang w:eastAsia="ru-RU"/>
        </w:rPr>
        <w:t>соответствии с проектно-сметной документацией</w:t>
      </w:r>
      <w:r w:rsidRPr="009C785B">
        <w:rPr>
          <w:b/>
          <w:sz w:val="24"/>
          <w:szCs w:val="24"/>
          <w:lang w:eastAsia="ru-RU"/>
        </w:rPr>
        <w:t xml:space="preserve">: </w:t>
      </w: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5528"/>
        <w:gridCol w:w="1134"/>
        <w:gridCol w:w="1276"/>
      </w:tblGrid>
      <w:tr w:rsidR="00037E4A" w:rsidRPr="00037E4A" w:rsidTr="00037E4A"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                             Наименование</w:t>
            </w: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Ед</w:t>
            </w:r>
            <w:proofErr w:type="gramStart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.и</w:t>
            </w:r>
            <w:proofErr w:type="gramEnd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зм.</w:t>
            </w:r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Кол-во</w:t>
            </w:r>
          </w:p>
        </w:tc>
      </w:tr>
      <w:tr w:rsidR="00037E4A" w:rsidRPr="00037E4A" w:rsidTr="00037E4A">
        <w:tc>
          <w:tcPr>
            <w:tcW w:w="709" w:type="dxa"/>
            <w:tcBorders>
              <w:bottom w:val="single" w:sz="4" w:space="0" w:color="auto"/>
            </w:tcBorders>
          </w:tcPr>
          <w:p w:rsidR="00037E4A" w:rsidRPr="00037E4A" w:rsidRDefault="00037E4A" w:rsidP="00037E4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E4A" w:rsidRPr="00037E4A" w:rsidRDefault="00037E4A" w:rsidP="00037E4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037E4A" w:rsidRPr="00037E4A" w:rsidTr="00037E4A">
        <w:tc>
          <w:tcPr>
            <w:tcW w:w="709" w:type="dxa"/>
            <w:tcBorders>
              <w:right w:val="nil"/>
            </w:tcBorders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                        Монтажные работы                     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037E4A" w:rsidRPr="00037E4A" w:rsidTr="00037E4A"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Монтаж извещателя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ПС автоматический: дымовой</w:t>
            </w:r>
          </w:p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1200</w:t>
            </w:r>
          </w:p>
        </w:tc>
      </w:tr>
      <w:tr w:rsidR="00037E4A" w:rsidRPr="00037E4A" w:rsidTr="00037E4A">
        <w:trPr>
          <w:trHeight w:val="645"/>
        </w:trPr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Монтаж извещателя ПС автоматический: теплов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ой электро-контактный</w:t>
            </w: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249</w:t>
            </w:r>
          </w:p>
        </w:tc>
      </w:tr>
      <w:tr w:rsidR="00037E4A" w:rsidRPr="00037E4A" w:rsidTr="00037E4A"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Монтаж извещателя </w:t>
            </w:r>
            <w:proofErr w:type="gramStart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ручного</w:t>
            </w:r>
            <w:proofErr w:type="gramEnd"/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155</w:t>
            </w:r>
          </w:p>
        </w:tc>
      </w:tr>
      <w:tr w:rsidR="00037E4A" w:rsidRPr="00037E4A" w:rsidTr="00037E4A"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Монтаж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повещателя</w:t>
            </w: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44</w:t>
            </w:r>
          </w:p>
        </w:tc>
      </w:tr>
      <w:tr w:rsidR="00037E4A" w:rsidRPr="00037E4A" w:rsidTr="00037E4A">
        <w:trPr>
          <w:trHeight w:val="379"/>
        </w:trPr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Монтаж прибора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ПС </w:t>
            </w: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54</w:t>
            </w:r>
          </w:p>
        </w:tc>
      </w:tr>
      <w:tr w:rsidR="00037E4A" w:rsidRPr="00037E4A" w:rsidTr="00037E4A"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Монтаж кабеля</w:t>
            </w:r>
            <w:r w:rsidRPr="00037E4A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E4A">
              <w:rPr>
                <w:sz w:val="24"/>
                <w:szCs w:val="24"/>
                <w:lang w:eastAsia="ru-RU"/>
              </w:rPr>
              <w:t>кабеля</w:t>
            </w:r>
            <w:proofErr w:type="gramEnd"/>
            <w:r w:rsidRPr="00037E4A">
              <w:rPr>
                <w:sz w:val="24"/>
                <w:szCs w:val="24"/>
                <w:lang w:eastAsia="ru-RU"/>
              </w:rPr>
              <w:t xml:space="preserve"> КСВВнг 2Х0,5</w:t>
            </w:r>
          </w:p>
          <w:tbl>
            <w:tblPr>
              <w:tblW w:w="4280" w:type="dxa"/>
              <w:tblLook w:val="04A0"/>
            </w:tblPr>
            <w:tblGrid>
              <w:gridCol w:w="4280"/>
            </w:tblGrid>
            <w:tr w:rsidR="00037E4A" w:rsidRPr="00037E4A" w:rsidTr="00F016B8">
              <w:trPr>
                <w:trHeight w:val="255"/>
              </w:trPr>
              <w:tc>
                <w:tcPr>
                  <w:tcW w:w="4280" w:type="dxa"/>
                  <w:shd w:val="clear" w:color="auto" w:fill="auto"/>
                  <w:hideMark/>
                </w:tcPr>
                <w:p w:rsidR="00037E4A" w:rsidRPr="00037E4A" w:rsidRDefault="00037E4A" w:rsidP="00037E4A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r w:rsidR="006F15B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7070</w:t>
            </w:r>
          </w:p>
        </w:tc>
      </w:tr>
      <w:tr w:rsidR="00037E4A" w:rsidRPr="00037E4A" w:rsidTr="00037E4A">
        <w:trPr>
          <w:trHeight w:val="279"/>
        </w:trPr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</w:tcPr>
          <w:p w:rsidR="00037E4A" w:rsidRPr="00037E4A" w:rsidRDefault="00037E4A" w:rsidP="00037E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37E4A">
              <w:rPr>
                <w:sz w:val="24"/>
                <w:szCs w:val="24"/>
                <w:lang w:eastAsia="ru-RU"/>
              </w:rPr>
              <w:t xml:space="preserve">Монтаж кабеля КСВВнг 4х0,5 </w:t>
            </w: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785</w:t>
            </w:r>
          </w:p>
        </w:tc>
      </w:tr>
      <w:tr w:rsidR="00037E4A" w:rsidRPr="00037E4A" w:rsidTr="00037E4A">
        <w:tc>
          <w:tcPr>
            <w:tcW w:w="709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</w:tcPr>
          <w:tbl>
            <w:tblPr>
              <w:tblW w:w="4280" w:type="dxa"/>
              <w:tblLook w:val="04A0"/>
            </w:tblPr>
            <w:tblGrid>
              <w:gridCol w:w="4280"/>
            </w:tblGrid>
            <w:tr w:rsidR="00037E4A" w:rsidRPr="00037E4A" w:rsidTr="00F016B8">
              <w:trPr>
                <w:trHeight w:val="255"/>
              </w:trPr>
              <w:tc>
                <w:tcPr>
                  <w:tcW w:w="4280" w:type="dxa"/>
                  <w:shd w:val="clear" w:color="auto" w:fill="auto"/>
                  <w:hideMark/>
                </w:tcPr>
                <w:p w:rsidR="00037E4A" w:rsidRPr="00037E4A" w:rsidRDefault="00037E4A" w:rsidP="00037E4A">
                  <w:pPr>
                    <w:suppressAutoHyphens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7E4A">
                    <w:rPr>
                      <w:sz w:val="24"/>
                      <w:szCs w:val="24"/>
                      <w:lang w:eastAsia="ru-RU"/>
                    </w:rPr>
                    <w:t>Монтаж Кабель-канал ПВХ 15х10</w:t>
                  </w:r>
                </w:p>
              </w:tc>
            </w:tr>
          </w:tbl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  </w:t>
            </w:r>
            <w:r w:rsidRPr="00037E4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</w:tcPr>
          <w:p w:rsidR="00037E4A" w:rsidRPr="00037E4A" w:rsidRDefault="00037E4A" w:rsidP="00037E4A">
            <w:pPr>
              <w:suppressAutoHyphens w:val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  </w:t>
            </w:r>
            <w:r w:rsidR="006F15B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4693</w:t>
            </w:r>
          </w:p>
        </w:tc>
      </w:tr>
    </w:tbl>
    <w:p w:rsidR="00A14CE7" w:rsidRPr="00037E4A" w:rsidRDefault="00A14CE7" w:rsidP="009C785B">
      <w:pPr>
        <w:suppressAutoHyphens w:val="0"/>
        <w:spacing w:after="120"/>
        <w:rPr>
          <w:b/>
          <w:sz w:val="24"/>
          <w:szCs w:val="24"/>
          <w:lang w:eastAsia="ru-RU"/>
        </w:rPr>
      </w:pPr>
    </w:p>
    <w:p w:rsidR="00B35B17" w:rsidRPr="00B35B17" w:rsidRDefault="00B35B17" w:rsidP="00B35B1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35B17">
        <w:rPr>
          <w:b/>
          <w:sz w:val="24"/>
          <w:szCs w:val="24"/>
        </w:rPr>
        <w:t xml:space="preserve">. </w:t>
      </w:r>
      <w:r w:rsidR="004B1E6A">
        <w:rPr>
          <w:b/>
          <w:sz w:val="24"/>
          <w:szCs w:val="24"/>
        </w:rPr>
        <w:t>Требования к системе</w:t>
      </w:r>
      <w:r w:rsidRPr="00B35B17">
        <w:rPr>
          <w:b/>
          <w:sz w:val="24"/>
          <w:szCs w:val="24"/>
        </w:rPr>
        <w:t xml:space="preserve"> автоматической пожарной сигнализации (АПС)</w:t>
      </w:r>
    </w:p>
    <w:p w:rsidR="00B35B17" w:rsidRPr="004A0AA0" w:rsidRDefault="00B35B17" w:rsidP="00B35B1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left="360"/>
        <w:jc w:val="center"/>
        <w:rPr>
          <w:sz w:val="24"/>
          <w:szCs w:val="24"/>
          <w:u w:val="single"/>
        </w:rPr>
      </w:pPr>
    </w:p>
    <w:p w:rsidR="00E82C13" w:rsidRPr="004A0AA0" w:rsidRDefault="00B35B17" w:rsidP="004A0AA0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4A0AA0">
        <w:rPr>
          <w:rFonts w:ascii="Times New Roman" w:hAnsi="Times New Roman"/>
          <w:bCs/>
          <w:i w:val="0"/>
          <w:sz w:val="24"/>
          <w:szCs w:val="24"/>
        </w:rPr>
        <w:t xml:space="preserve">  </w:t>
      </w:r>
      <w:r w:rsidR="00643410" w:rsidRPr="004A0AA0">
        <w:rPr>
          <w:rFonts w:ascii="Times New Roman" w:hAnsi="Times New Roman"/>
          <w:i w:val="0"/>
          <w:spacing w:val="-9"/>
          <w:sz w:val="24"/>
          <w:szCs w:val="24"/>
        </w:rPr>
        <w:t xml:space="preserve">АПС </w:t>
      </w:r>
      <w:r w:rsidRPr="004A0AA0">
        <w:rPr>
          <w:rFonts w:ascii="Times New Roman" w:hAnsi="Times New Roman"/>
          <w:i w:val="0"/>
          <w:spacing w:val="-9"/>
          <w:sz w:val="24"/>
          <w:szCs w:val="24"/>
        </w:rPr>
        <w:t>должна работать круглосуточно, без права отключения.</w:t>
      </w:r>
      <w:r w:rsidR="00643410" w:rsidRPr="004A0AA0">
        <w:rPr>
          <w:rFonts w:ascii="Times New Roman" w:hAnsi="Times New Roman"/>
          <w:i w:val="0"/>
          <w:spacing w:val="-9"/>
          <w:sz w:val="24"/>
          <w:szCs w:val="24"/>
        </w:rPr>
        <w:t xml:space="preserve"> </w:t>
      </w:r>
      <w:r w:rsidR="004A0AA0">
        <w:rPr>
          <w:rFonts w:ascii="Times New Roman" w:hAnsi="Times New Roman"/>
          <w:i w:val="0"/>
          <w:sz w:val="24"/>
          <w:szCs w:val="24"/>
        </w:rPr>
        <w:t>Система АПС должна</w:t>
      </w:r>
      <w:r w:rsidR="004A0AA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A0AA0">
        <w:rPr>
          <w:rFonts w:ascii="Times New Roman" w:hAnsi="Times New Roman"/>
          <w:i w:val="0"/>
          <w:sz w:val="24"/>
          <w:szCs w:val="24"/>
        </w:rPr>
        <w:t xml:space="preserve">обеспечивать: </w:t>
      </w:r>
    </w:p>
    <w:p w:rsidR="00E82C13" w:rsidRDefault="00B35B17" w:rsidP="004A0AA0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E82C13">
        <w:rPr>
          <w:sz w:val="24"/>
          <w:szCs w:val="24"/>
        </w:rPr>
        <w:t>надежное и быстрое срабатывание пожарных извещателей;</w:t>
      </w:r>
      <w:r w:rsidRPr="00E82C13">
        <w:rPr>
          <w:sz w:val="24"/>
          <w:szCs w:val="24"/>
        </w:rPr>
        <w:tab/>
      </w:r>
    </w:p>
    <w:p w:rsidR="00E82C13" w:rsidRDefault="00B35B17" w:rsidP="00E82C13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E82C13">
        <w:rPr>
          <w:sz w:val="24"/>
          <w:szCs w:val="24"/>
        </w:rPr>
        <w:t>отображение о состоянии системы и объекта;</w:t>
      </w:r>
      <w:r w:rsidRPr="00E82C13">
        <w:rPr>
          <w:sz w:val="24"/>
          <w:szCs w:val="24"/>
        </w:rPr>
        <w:tab/>
      </w:r>
      <w:r w:rsidRPr="00E82C13">
        <w:rPr>
          <w:sz w:val="24"/>
          <w:szCs w:val="24"/>
        </w:rPr>
        <w:tab/>
        <w:t xml:space="preserve">                                                                                                 </w:t>
      </w:r>
      <w:r w:rsidR="00E82C13" w:rsidRPr="00E82C13">
        <w:rPr>
          <w:sz w:val="24"/>
          <w:szCs w:val="24"/>
        </w:rPr>
        <w:t xml:space="preserve">    </w:t>
      </w:r>
      <w:r w:rsidR="00643410" w:rsidRPr="00E82C13">
        <w:rPr>
          <w:sz w:val="24"/>
          <w:szCs w:val="24"/>
        </w:rPr>
        <w:t xml:space="preserve">  </w:t>
      </w:r>
    </w:p>
    <w:p w:rsidR="00B35B17" w:rsidRPr="00E82C13" w:rsidRDefault="00B35B17" w:rsidP="00E82C13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E82C13">
        <w:rPr>
          <w:sz w:val="24"/>
          <w:szCs w:val="24"/>
        </w:rPr>
        <w:t xml:space="preserve">формирование сигналов управления системами оповещения, а также электротехническим и другим оборудованием, блокируемым системой пожарной сигнализации.   </w:t>
      </w:r>
    </w:p>
    <w:p w:rsidR="00B35B17" w:rsidRPr="008C3CE9" w:rsidRDefault="00B35B17" w:rsidP="00B35B17">
      <w:pPr>
        <w:ind w:firstLine="720"/>
        <w:jc w:val="both"/>
        <w:rPr>
          <w:sz w:val="24"/>
          <w:szCs w:val="24"/>
        </w:rPr>
      </w:pPr>
    </w:p>
    <w:p w:rsidR="00B35B17" w:rsidRPr="00B35B17" w:rsidRDefault="00B35B17" w:rsidP="00B35B17">
      <w:pPr>
        <w:pStyle w:val="31"/>
        <w:rPr>
          <w:b/>
          <w:sz w:val="24"/>
          <w:szCs w:val="24"/>
        </w:rPr>
      </w:pPr>
      <w:r w:rsidRPr="00B35B17">
        <w:rPr>
          <w:b/>
          <w:sz w:val="24"/>
          <w:szCs w:val="24"/>
        </w:rPr>
        <w:t>8.Требования к размещению оборудования системы автоматической пожарной сигнализации</w:t>
      </w:r>
    </w:p>
    <w:p w:rsidR="00B35B17" w:rsidRPr="008C3CE9" w:rsidRDefault="00B35B17" w:rsidP="00B35B17">
      <w:pPr>
        <w:pStyle w:val="31"/>
        <w:ind w:firstLine="720"/>
        <w:jc w:val="center"/>
        <w:rPr>
          <w:b/>
          <w:sz w:val="24"/>
          <w:szCs w:val="24"/>
          <w:u w:val="single"/>
        </w:rPr>
      </w:pPr>
    </w:p>
    <w:p w:rsidR="00B35B17" w:rsidRPr="008C3CE9" w:rsidRDefault="00B35B17" w:rsidP="00BC4E0B">
      <w:pPr>
        <w:pStyle w:val="210"/>
        <w:spacing w:line="240" w:lineRule="auto"/>
        <w:rPr>
          <w:szCs w:val="24"/>
        </w:rPr>
      </w:pPr>
      <w:r w:rsidRPr="008C3CE9">
        <w:rPr>
          <w:szCs w:val="24"/>
        </w:rPr>
        <w:t>Помещения, подлежащие защите системой обнаружения пожара, определяются на основе норм СП 5.13130.2009.</w:t>
      </w:r>
    </w:p>
    <w:p w:rsidR="00B35B17" w:rsidRPr="008C3CE9" w:rsidRDefault="00B35B17" w:rsidP="00BC4E0B">
      <w:pPr>
        <w:tabs>
          <w:tab w:val="left" w:pos="720"/>
        </w:tabs>
        <w:jc w:val="both"/>
        <w:rPr>
          <w:sz w:val="24"/>
          <w:szCs w:val="24"/>
        </w:rPr>
      </w:pPr>
      <w:r w:rsidRPr="008C3CE9">
        <w:rPr>
          <w:sz w:val="24"/>
          <w:szCs w:val="24"/>
        </w:rPr>
        <w:t xml:space="preserve">Оборудованию системой АПС на защищаемом объекте подлежат  все помещения (кроме санузлов, моечных, венткамер и т.п.) с установкой дымовых пожарных извещателей на </w:t>
      </w:r>
      <w:r w:rsidRPr="008C3CE9">
        <w:rPr>
          <w:sz w:val="24"/>
          <w:szCs w:val="24"/>
        </w:rPr>
        <w:lastRenderedPageBreak/>
        <w:t>основании потолка для запуска системы оповещения (с контролем каждой точки помещения тремя и более  пожарными  извещателями)</w:t>
      </w:r>
      <w:proofErr w:type="gramStart"/>
      <w:r w:rsidRPr="008C3CE9">
        <w:rPr>
          <w:sz w:val="24"/>
          <w:szCs w:val="24"/>
        </w:rPr>
        <w:t>.Р</w:t>
      </w:r>
      <w:proofErr w:type="gramEnd"/>
      <w:r w:rsidRPr="008C3CE9">
        <w:rPr>
          <w:sz w:val="24"/>
          <w:szCs w:val="24"/>
        </w:rPr>
        <w:t>асстояния между пожарными извещателями и от пожарных извещателей до стены должны соответствовать требованиям  п. 13.3 СП 5.13130.2009.</w:t>
      </w:r>
      <w:r w:rsidRPr="008C3CE9">
        <w:rPr>
          <w:sz w:val="24"/>
          <w:szCs w:val="24"/>
        </w:rPr>
        <w:tab/>
      </w:r>
    </w:p>
    <w:p w:rsidR="00B35B17" w:rsidRPr="008C3CE9" w:rsidRDefault="00B35B17" w:rsidP="00B35B17">
      <w:pPr>
        <w:tabs>
          <w:tab w:val="left" w:pos="720"/>
        </w:tabs>
        <w:jc w:val="both"/>
        <w:rPr>
          <w:sz w:val="24"/>
          <w:szCs w:val="24"/>
        </w:rPr>
      </w:pPr>
      <w:r w:rsidRPr="008C3CE9">
        <w:rPr>
          <w:sz w:val="24"/>
          <w:szCs w:val="24"/>
        </w:rPr>
        <w:t xml:space="preserve">Ручные извещатели (нажимные кнопки) должны быть предусмотрены рядом с </w:t>
      </w:r>
      <w:r w:rsidRPr="008C3CE9">
        <w:rPr>
          <w:spacing w:val="-6"/>
          <w:sz w:val="24"/>
          <w:szCs w:val="24"/>
        </w:rPr>
        <w:t>каждой выходной дверью и вдоль путей эвакуации на расстоянии не более 50 м друг от друга.</w:t>
      </w:r>
    </w:p>
    <w:p w:rsidR="00B35B17" w:rsidRPr="008C3CE9" w:rsidRDefault="00B35B17" w:rsidP="00DB2ED8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:rsidR="00B35B17" w:rsidRPr="00B35B17" w:rsidRDefault="00B35B17" w:rsidP="00B35B17">
      <w:pPr>
        <w:tabs>
          <w:tab w:val="left" w:pos="709"/>
        </w:tabs>
        <w:rPr>
          <w:b/>
          <w:sz w:val="24"/>
          <w:szCs w:val="24"/>
        </w:rPr>
      </w:pPr>
      <w:r w:rsidRPr="00B35B17">
        <w:rPr>
          <w:b/>
          <w:sz w:val="24"/>
          <w:szCs w:val="24"/>
        </w:rPr>
        <w:t xml:space="preserve">9.  Требования по параметрам. </w:t>
      </w:r>
      <w:r w:rsidRPr="00B35B17">
        <w:rPr>
          <w:b/>
          <w:sz w:val="24"/>
          <w:szCs w:val="24"/>
        </w:rPr>
        <w:tab/>
      </w:r>
    </w:p>
    <w:p w:rsidR="00B35B17" w:rsidRPr="008C3CE9" w:rsidRDefault="00B35B17" w:rsidP="00B35B17">
      <w:pPr>
        <w:tabs>
          <w:tab w:val="left" w:pos="709"/>
        </w:tabs>
        <w:ind w:firstLine="720"/>
        <w:jc w:val="center"/>
        <w:rPr>
          <w:b/>
          <w:sz w:val="24"/>
          <w:szCs w:val="24"/>
        </w:rPr>
      </w:pPr>
      <w:r w:rsidRPr="008C3CE9">
        <w:rPr>
          <w:b/>
          <w:sz w:val="24"/>
          <w:szCs w:val="24"/>
        </w:rPr>
        <w:tab/>
      </w:r>
      <w:r w:rsidRPr="008C3CE9">
        <w:rPr>
          <w:b/>
          <w:sz w:val="24"/>
          <w:szCs w:val="24"/>
        </w:rPr>
        <w:tab/>
      </w:r>
      <w:r w:rsidRPr="008C3CE9">
        <w:rPr>
          <w:b/>
          <w:sz w:val="24"/>
          <w:szCs w:val="24"/>
        </w:rPr>
        <w:tab/>
      </w:r>
      <w:r w:rsidRPr="008C3CE9">
        <w:rPr>
          <w:b/>
          <w:sz w:val="24"/>
          <w:szCs w:val="24"/>
        </w:rPr>
        <w:tab/>
      </w:r>
      <w:r w:rsidRPr="008C3CE9">
        <w:rPr>
          <w:b/>
          <w:sz w:val="24"/>
          <w:szCs w:val="24"/>
        </w:rPr>
        <w:tab/>
      </w:r>
      <w:r w:rsidRPr="008C3CE9">
        <w:rPr>
          <w:b/>
          <w:sz w:val="24"/>
          <w:szCs w:val="24"/>
        </w:rPr>
        <w:tab/>
      </w:r>
    </w:p>
    <w:p w:rsidR="00B35B17" w:rsidRPr="008C3CE9" w:rsidRDefault="004E16EF" w:rsidP="004E16EF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5B17" w:rsidRPr="008C3CE9">
        <w:rPr>
          <w:sz w:val="24"/>
          <w:szCs w:val="24"/>
        </w:rPr>
        <w:t>Электропитание станций АПС осуществить от однофазной сети переменного тока напряжением 220В, частотой 50 Гц. Резервное электропитание осуществить от встроенных аккумуляторов, обеспечивающих работу системы АПС в дежурном режиме в течение 24 часов и не менее 3-х часов в режиме пожар.</w:t>
      </w:r>
      <w:r w:rsidR="0024358B">
        <w:rPr>
          <w:sz w:val="24"/>
          <w:szCs w:val="24"/>
        </w:rPr>
        <w:t xml:space="preserve"> </w:t>
      </w:r>
      <w:r w:rsidR="00B35B17" w:rsidRPr="008C3CE9">
        <w:rPr>
          <w:sz w:val="24"/>
          <w:szCs w:val="24"/>
        </w:rPr>
        <w:t>Предусмотреть применение проводов и кабелей шлейфов пожарной сигнализации с сопротивлением изоляции шлейфа сигнализации не менее 1 Мом, не распространяющих горение.</w:t>
      </w:r>
    </w:p>
    <w:p w:rsidR="00B35B17" w:rsidRPr="008C3CE9" w:rsidRDefault="00B35B17" w:rsidP="00B35B17">
      <w:pPr>
        <w:ind w:left="709"/>
        <w:jc w:val="both"/>
        <w:rPr>
          <w:b/>
          <w:bCs/>
          <w:sz w:val="24"/>
          <w:szCs w:val="24"/>
        </w:rPr>
      </w:pPr>
    </w:p>
    <w:p w:rsidR="00B35B17" w:rsidRDefault="00B35B17" w:rsidP="00B35B17">
      <w:pPr>
        <w:rPr>
          <w:b/>
          <w:sz w:val="24"/>
          <w:szCs w:val="24"/>
        </w:rPr>
      </w:pPr>
      <w:r w:rsidRPr="00B35B17">
        <w:rPr>
          <w:b/>
          <w:bCs/>
          <w:sz w:val="24"/>
          <w:szCs w:val="24"/>
        </w:rPr>
        <w:t xml:space="preserve">10. </w:t>
      </w:r>
      <w:r w:rsidRPr="00B35B17">
        <w:rPr>
          <w:b/>
          <w:sz w:val="24"/>
          <w:szCs w:val="24"/>
        </w:rPr>
        <w:t xml:space="preserve"> </w:t>
      </w:r>
      <w:r w:rsidR="00733D7E" w:rsidRPr="00B35B17">
        <w:rPr>
          <w:b/>
          <w:sz w:val="24"/>
          <w:szCs w:val="24"/>
        </w:rPr>
        <w:t xml:space="preserve">Требования </w:t>
      </w:r>
      <w:r w:rsidR="00733D7E">
        <w:rPr>
          <w:b/>
          <w:sz w:val="24"/>
          <w:szCs w:val="24"/>
        </w:rPr>
        <w:t>к системе</w:t>
      </w:r>
      <w:r w:rsidRPr="00B35B17">
        <w:rPr>
          <w:b/>
          <w:sz w:val="24"/>
          <w:szCs w:val="24"/>
        </w:rPr>
        <w:t xml:space="preserve">  оповещения людей  при  пожаре.</w:t>
      </w:r>
    </w:p>
    <w:p w:rsidR="00DB2ED8" w:rsidRPr="00B35B17" w:rsidRDefault="00DB2ED8" w:rsidP="00B35B17">
      <w:pPr>
        <w:rPr>
          <w:b/>
          <w:sz w:val="24"/>
          <w:szCs w:val="24"/>
        </w:rPr>
      </w:pPr>
    </w:p>
    <w:p w:rsidR="00B35B17" w:rsidRPr="008C3CE9" w:rsidRDefault="00B35B17" w:rsidP="00DB2ED8">
      <w:pPr>
        <w:jc w:val="both"/>
        <w:rPr>
          <w:sz w:val="24"/>
          <w:szCs w:val="24"/>
        </w:rPr>
      </w:pPr>
      <w:r w:rsidRPr="008C3CE9">
        <w:rPr>
          <w:sz w:val="24"/>
          <w:szCs w:val="24"/>
        </w:rPr>
        <w:t xml:space="preserve">Звуковое оповещение необходимо предусмотреть  в соответствии с СП3.13130.2009. Для оповещения людей о возникновении пожара необходимо принять систему оповещения 1-го типа. Звуковые модули должны расставляться таким образом, чтобы обеспечить </w:t>
      </w:r>
      <w:r w:rsidR="004E16EF">
        <w:rPr>
          <w:sz w:val="24"/>
          <w:szCs w:val="24"/>
        </w:rPr>
        <w:t xml:space="preserve">   </w:t>
      </w:r>
      <w:r w:rsidRPr="008C3CE9">
        <w:rPr>
          <w:sz w:val="24"/>
          <w:szCs w:val="24"/>
        </w:rPr>
        <w:t xml:space="preserve">необходимый </w:t>
      </w:r>
      <w:r w:rsidR="004E16EF">
        <w:rPr>
          <w:sz w:val="24"/>
          <w:szCs w:val="24"/>
        </w:rPr>
        <w:t xml:space="preserve">  </w:t>
      </w:r>
      <w:r w:rsidRPr="008C3CE9">
        <w:rPr>
          <w:sz w:val="24"/>
          <w:szCs w:val="24"/>
        </w:rPr>
        <w:t xml:space="preserve">уровень </w:t>
      </w:r>
      <w:r w:rsidR="004E16EF">
        <w:rPr>
          <w:sz w:val="24"/>
          <w:szCs w:val="24"/>
        </w:rPr>
        <w:t xml:space="preserve">    </w:t>
      </w:r>
      <w:r w:rsidRPr="008C3CE9">
        <w:rPr>
          <w:sz w:val="24"/>
          <w:szCs w:val="24"/>
        </w:rPr>
        <w:t xml:space="preserve">звука </w:t>
      </w:r>
      <w:r w:rsidR="004E16EF">
        <w:rPr>
          <w:sz w:val="24"/>
          <w:szCs w:val="24"/>
        </w:rPr>
        <w:t xml:space="preserve"> </w:t>
      </w:r>
      <w:r w:rsidRPr="008C3CE9">
        <w:rPr>
          <w:sz w:val="24"/>
          <w:szCs w:val="24"/>
        </w:rPr>
        <w:t xml:space="preserve">(на 15 дБ больше обычного шума) </w:t>
      </w:r>
      <w:r w:rsidR="004E16EF">
        <w:rPr>
          <w:sz w:val="24"/>
          <w:szCs w:val="24"/>
        </w:rPr>
        <w:t xml:space="preserve"> </w:t>
      </w:r>
      <w:r w:rsidRPr="008C3CE9">
        <w:rPr>
          <w:sz w:val="24"/>
          <w:szCs w:val="24"/>
        </w:rPr>
        <w:tab/>
      </w:r>
      <w:r w:rsidR="004E16EF">
        <w:rPr>
          <w:sz w:val="24"/>
          <w:szCs w:val="24"/>
        </w:rPr>
        <w:t xml:space="preserve">в </w:t>
      </w:r>
      <w:r w:rsidRPr="008C3CE9">
        <w:rPr>
          <w:sz w:val="24"/>
          <w:szCs w:val="24"/>
        </w:rPr>
        <w:t>каждом помещении. При этом уровень звука, на расстоянии 3 метров от звукового модуля, должен быть более 75 дБ.</w:t>
      </w:r>
    </w:p>
    <w:p w:rsidR="009C785B" w:rsidRDefault="009C785B" w:rsidP="009C785B">
      <w:pPr>
        <w:suppressAutoHyphens w:val="0"/>
        <w:spacing w:after="120"/>
        <w:rPr>
          <w:b/>
          <w:sz w:val="24"/>
          <w:szCs w:val="24"/>
          <w:lang w:eastAsia="ru-RU"/>
        </w:rPr>
      </w:pPr>
    </w:p>
    <w:p w:rsidR="009C785B" w:rsidRPr="009C785B" w:rsidRDefault="00B35B17" w:rsidP="009C785B">
      <w:pPr>
        <w:suppressAutoHyphens w:val="0"/>
        <w:spacing w:after="12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11</w:t>
      </w:r>
      <w:r w:rsidR="009C785B" w:rsidRPr="009C785B">
        <w:rPr>
          <w:b/>
          <w:sz w:val="24"/>
          <w:szCs w:val="24"/>
          <w:lang w:eastAsia="ru-RU"/>
        </w:rPr>
        <w:t>.Требования к качеству, конкурентоспособности и экологическим параметрам работ, услуг.</w:t>
      </w:r>
    </w:p>
    <w:p w:rsidR="009C785B" w:rsidRPr="009C785B" w:rsidRDefault="009C785B" w:rsidP="009C785B">
      <w:pPr>
        <w:suppressAutoHyphens w:val="0"/>
        <w:ind w:firstLine="360"/>
        <w:jc w:val="both"/>
        <w:rPr>
          <w:w w:val="111"/>
          <w:sz w:val="24"/>
          <w:szCs w:val="24"/>
          <w:lang w:eastAsia="ru-RU"/>
        </w:rPr>
      </w:pPr>
      <w:r w:rsidRPr="009C785B">
        <w:rPr>
          <w:w w:val="111"/>
          <w:sz w:val="24"/>
          <w:szCs w:val="24"/>
          <w:lang w:eastAsia="ru-RU"/>
        </w:rPr>
        <w:t>Подрядчик предоставляет гарантию качества на результат выполненных работ в течени</w:t>
      </w:r>
      <w:proofErr w:type="gramStart"/>
      <w:r w:rsidRPr="009C785B">
        <w:rPr>
          <w:w w:val="111"/>
          <w:sz w:val="24"/>
          <w:szCs w:val="24"/>
          <w:lang w:eastAsia="ru-RU"/>
        </w:rPr>
        <w:t>и</w:t>
      </w:r>
      <w:proofErr w:type="gramEnd"/>
      <w:r w:rsidRPr="009C785B">
        <w:rPr>
          <w:w w:val="111"/>
          <w:sz w:val="24"/>
          <w:szCs w:val="24"/>
          <w:lang w:eastAsia="ru-RU"/>
        </w:rPr>
        <w:t xml:space="preserve"> 1-го года с момента подписания Акта сдачи-приемки Объекта в эксплуатацию. Качество всех работ в соответствии с условиями договора. Своевременное устранение всех недоделок недостатков и дефектов</w:t>
      </w:r>
      <w:proofErr w:type="gramStart"/>
      <w:r w:rsidRPr="009C785B">
        <w:rPr>
          <w:w w:val="111"/>
          <w:sz w:val="24"/>
          <w:szCs w:val="24"/>
          <w:lang w:eastAsia="ru-RU"/>
        </w:rPr>
        <w:t xml:space="preserve"> ,</w:t>
      </w:r>
      <w:proofErr w:type="gramEnd"/>
      <w:r w:rsidRPr="009C785B">
        <w:rPr>
          <w:w w:val="111"/>
          <w:sz w:val="24"/>
          <w:szCs w:val="24"/>
          <w:lang w:eastAsia="ru-RU"/>
        </w:rPr>
        <w:t xml:space="preserve"> выявленных в период гарантийной эксплуатации .</w:t>
      </w:r>
    </w:p>
    <w:p w:rsidR="009C785B" w:rsidRPr="0007291E" w:rsidRDefault="009C785B" w:rsidP="0007291E">
      <w:p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en-US"/>
        </w:rPr>
      </w:pPr>
      <w:r w:rsidRPr="009C785B">
        <w:rPr>
          <w:w w:val="111"/>
          <w:sz w:val="24"/>
          <w:szCs w:val="24"/>
          <w:lang w:eastAsia="ru-RU"/>
        </w:rPr>
        <w:t xml:space="preserve">Все поставляемые для строительства материалы </w:t>
      </w:r>
      <w:r w:rsidR="0007291E">
        <w:rPr>
          <w:w w:val="111"/>
          <w:sz w:val="24"/>
          <w:szCs w:val="24"/>
          <w:lang w:eastAsia="ru-RU"/>
        </w:rPr>
        <w:t xml:space="preserve">и оборудование, </w:t>
      </w:r>
      <w:r w:rsidRPr="009C785B">
        <w:rPr>
          <w:w w:val="111"/>
          <w:sz w:val="24"/>
          <w:szCs w:val="24"/>
          <w:lang w:eastAsia="ru-RU"/>
        </w:rPr>
        <w:t>сопровождаются документами, удостоверяющими их качество (</w:t>
      </w:r>
      <w:r w:rsidR="0007291E" w:rsidRPr="009C785B">
        <w:rPr>
          <w:color w:val="000000"/>
          <w:sz w:val="24"/>
          <w:szCs w:val="24"/>
          <w:lang w:eastAsia="en-US"/>
        </w:rPr>
        <w:t xml:space="preserve">в </w:t>
      </w:r>
      <w:r w:rsidR="00375E5A">
        <w:rPr>
          <w:color w:val="000000"/>
          <w:sz w:val="24"/>
          <w:szCs w:val="24"/>
          <w:lang w:eastAsia="en-US"/>
        </w:rPr>
        <w:t>комплект должен входить технический паспорт,</w:t>
      </w:r>
      <w:r w:rsidR="0007291E" w:rsidRPr="009C785B">
        <w:rPr>
          <w:color w:val="000000"/>
          <w:sz w:val="24"/>
          <w:szCs w:val="24"/>
          <w:lang w:eastAsia="en-US"/>
        </w:rPr>
        <w:t xml:space="preserve"> инструкция по эксплуатации и техническом</w:t>
      </w:r>
      <w:r w:rsidR="002F4585">
        <w:rPr>
          <w:color w:val="000000"/>
          <w:sz w:val="24"/>
          <w:szCs w:val="24"/>
          <w:lang w:eastAsia="en-US"/>
        </w:rPr>
        <w:t>у обслуживанию на русском языке</w:t>
      </w:r>
      <w:r w:rsidR="0007291E">
        <w:rPr>
          <w:color w:val="000000"/>
          <w:sz w:val="24"/>
          <w:szCs w:val="24"/>
          <w:lang w:eastAsia="en-US"/>
        </w:rPr>
        <w:t xml:space="preserve">, </w:t>
      </w:r>
      <w:r w:rsidRPr="009C785B">
        <w:rPr>
          <w:w w:val="111"/>
          <w:sz w:val="24"/>
          <w:szCs w:val="24"/>
          <w:lang w:eastAsia="ru-RU"/>
        </w:rPr>
        <w:t>с</w:t>
      </w:r>
      <w:r w:rsidR="00375E5A">
        <w:rPr>
          <w:w w:val="111"/>
          <w:sz w:val="24"/>
          <w:szCs w:val="24"/>
          <w:lang w:eastAsia="ru-RU"/>
        </w:rPr>
        <w:t>ертификаты</w:t>
      </w:r>
      <w:r w:rsidRPr="009C785B">
        <w:rPr>
          <w:w w:val="111"/>
          <w:sz w:val="24"/>
          <w:szCs w:val="24"/>
          <w:lang w:eastAsia="ru-RU"/>
        </w:rPr>
        <w:t xml:space="preserve"> и т.д.). Сторона</w:t>
      </w:r>
      <w:r w:rsidR="00F016B8">
        <w:rPr>
          <w:w w:val="111"/>
          <w:sz w:val="24"/>
          <w:szCs w:val="24"/>
          <w:lang w:eastAsia="ru-RU"/>
        </w:rPr>
        <w:t>, поставляющая данные материалы</w:t>
      </w:r>
      <w:r w:rsidRPr="009C785B">
        <w:rPr>
          <w:w w:val="111"/>
          <w:sz w:val="24"/>
          <w:szCs w:val="24"/>
          <w:lang w:eastAsia="ru-RU"/>
        </w:rPr>
        <w:t>, должна представить другой Стороне копии таких сертификатов или других документов до начала производства работ, выполняемых с использованием этих материалов и оборудования.</w:t>
      </w:r>
      <w:r w:rsidR="005B27ED">
        <w:rPr>
          <w:w w:val="111"/>
          <w:sz w:val="24"/>
          <w:szCs w:val="24"/>
          <w:lang w:eastAsia="ru-RU"/>
        </w:rPr>
        <w:t xml:space="preserve"> </w:t>
      </w:r>
    </w:p>
    <w:p w:rsidR="009C785B" w:rsidRPr="009C785B" w:rsidRDefault="009C785B" w:rsidP="009C785B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9C785B">
        <w:rPr>
          <w:w w:val="111"/>
          <w:sz w:val="24"/>
          <w:szCs w:val="24"/>
          <w:lang w:eastAsia="ru-RU"/>
        </w:rPr>
        <w:t>Каждая Сторона несет ответственность за соответствие материалов, поставляемых этой Стороной, проектным спецификациям, государственным стандартам и техническим условиям.</w:t>
      </w:r>
    </w:p>
    <w:p w:rsidR="009C785B" w:rsidRPr="009C785B" w:rsidRDefault="009C785B" w:rsidP="009C785B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9C785B">
        <w:rPr>
          <w:w w:val="111"/>
          <w:sz w:val="24"/>
          <w:szCs w:val="24"/>
          <w:lang w:eastAsia="ru-RU"/>
        </w:rPr>
        <w:t xml:space="preserve">      Соблюдать правила обращения с отходами, обеспечив</w:t>
      </w:r>
      <w:r w:rsidR="00BC4E0B">
        <w:rPr>
          <w:w w:val="111"/>
          <w:sz w:val="24"/>
          <w:szCs w:val="24"/>
          <w:lang w:eastAsia="ru-RU"/>
        </w:rPr>
        <w:t xml:space="preserve">ать своевременную утилизацию отходов, </w:t>
      </w:r>
      <w:r w:rsidRPr="009C785B">
        <w:rPr>
          <w:w w:val="111"/>
          <w:sz w:val="24"/>
          <w:szCs w:val="24"/>
          <w:lang w:eastAsia="ru-RU"/>
        </w:rPr>
        <w:t>не допускать замусоривание территории строительной площадки и прилегающих территорий.</w:t>
      </w:r>
    </w:p>
    <w:p w:rsidR="00B35B17" w:rsidRDefault="00B35B17" w:rsidP="00B35B17">
      <w:p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en-US"/>
        </w:rPr>
      </w:pPr>
    </w:p>
    <w:p w:rsidR="00B35B17" w:rsidRPr="00B35B17" w:rsidRDefault="00B35B17" w:rsidP="00B35B17">
      <w:pPr>
        <w:suppressAutoHyphens w:val="0"/>
        <w:spacing w:after="120" w:line="352" w:lineRule="auto"/>
        <w:jc w:val="both"/>
        <w:rPr>
          <w:b/>
          <w:w w:val="111"/>
          <w:sz w:val="24"/>
          <w:szCs w:val="24"/>
          <w:lang w:eastAsia="ru-RU"/>
        </w:rPr>
      </w:pPr>
      <w:r>
        <w:rPr>
          <w:b/>
          <w:w w:val="111"/>
          <w:sz w:val="24"/>
          <w:szCs w:val="24"/>
          <w:lang w:eastAsia="ru-RU"/>
        </w:rPr>
        <w:t>12</w:t>
      </w:r>
      <w:r w:rsidRPr="00B35B17">
        <w:rPr>
          <w:b/>
          <w:w w:val="111"/>
          <w:sz w:val="24"/>
          <w:szCs w:val="24"/>
          <w:lang w:eastAsia="ru-RU"/>
        </w:rPr>
        <w:t>.Требования к технологии, режиму на объекте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bookmarkStart w:id="1" w:name="_Ref148770883"/>
      <w:r w:rsidRPr="00B35B17">
        <w:rPr>
          <w:w w:val="111"/>
          <w:sz w:val="24"/>
          <w:szCs w:val="24"/>
          <w:lang w:eastAsia="ru-RU"/>
        </w:rPr>
        <w:t>Обеспечить прием, выгрузку на при объектных складах и хранение материалов</w:t>
      </w:r>
      <w:proofErr w:type="gramStart"/>
      <w:r w:rsidRPr="00B35B17">
        <w:rPr>
          <w:w w:val="111"/>
          <w:sz w:val="24"/>
          <w:szCs w:val="24"/>
          <w:lang w:eastAsia="ru-RU"/>
        </w:rPr>
        <w:t xml:space="preserve"> ,</w:t>
      </w:r>
      <w:proofErr w:type="gramEnd"/>
      <w:r w:rsidRPr="00B35B17">
        <w:rPr>
          <w:w w:val="111"/>
          <w:sz w:val="24"/>
          <w:szCs w:val="24"/>
          <w:lang w:eastAsia="ru-RU"/>
        </w:rPr>
        <w:t xml:space="preserve"> а также их целевое использование. Не продавать и не передавать строящийся или построенный объект (отдельные его части), а также проектную документацию на </w:t>
      </w:r>
      <w:r w:rsidRPr="00B35B17">
        <w:rPr>
          <w:w w:val="111"/>
          <w:sz w:val="24"/>
          <w:szCs w:val="24"/>
          <w:lang w:eastAsia="ru-RU"/>
        </w:rPr>
        <w:lastRenderedPageBreak/>
        <w:t>строительство объекта или отдельных его частей, третьей стороне без письменного разрешения «Заказчика».</w:t>
      </w:r>
      <w:bookmarkEnd w:id="1"/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Обеспечить охрану строящегося объекта, а также находящихся на строительной площадке материалов, изделий, конструкций.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bookmarkStart w:id="2" w:name="_Ref148774068"/>
      <w:r w:rsidRPr="00B35B17">
        <w:rPr>
          <w:w w:val="111"/>
          <w:sz w:val="24"/>
          <w:szCs w:val="24"/>
          <w:lang w:eastAsia="ru-RU"/>
        </w:rPr>
        <w:t>Обеспечить соблюдение трудовой и производственной дисциплины своими работниками и работниками субподрядных организаций при нахождении на территории «Заказчика» в течение всего срока производства работ</w:t>
      </w:r>
      <w:proofErr w:type="gramStart"/>
      <w:r w:rsidRPr="00B35B17">
        <w:rPr>
          <w:w w:val="111"/>
          <w:sz w:val="24"/>
          <w:szCs w:val="24"/>
          <w:lang w:eastAsia="ru-RU"/>
        </w:rPr>
        <w:t xml:space="preserve"> </w:t>
      </w:r>
      <w:bookmarkEnd w:id="2"/>
      <w:r w:rsidRPr="00B35B17">
        <w:rPr>
          <w:w w:val="111"/>
          <w:sz w:val="24"/>
          <w:szCs w:val="24"/>
          <w:lang w:eastAsia="ru-RU"/>
        </w:rPr>
        <w:t>.</w:t>
      </w:r>
      <w:proofErr w:type="gramEnd"/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Обеспечивать обязательное применение своими работниками средств индивидуальной защиты.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 xml:space="preserve"> «Подрядчик» обязан перед началом рабочей смены и допуском работников к работе провести освидетельствование (медицинский осмотр) работников на предмет отсутствия алкогольного, наркотического или токсического опьянения.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2"/>
          <w:lang w:eastAsia="ru-RU"/>
        </w:rPr>
      </w:pPr>
      <w:r w:rsidRPr="00B35B17">
        <w:rPr>
          <w:w w:val="111"/>
          <w:sz w:val="24"/>
          <w:szCs w:val="22"/>
          <w:lang w:eastAsia="ru-RU"/>
        </w:rPr>
        <w:t>«Подрядчик» обязан не допускать к работе (отстранить от работы) работников «Подрядчика» (а в случае привлечения субподрядных организаций и работников Субподрядчика), появившихся на объектах или в вахтовых общежитиях  в состоянии алкогольного, наркотического или токсического опьянения.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2"/>
          <w:lang w:eastAsia="ru-RU"/>
        </w:rPr>
      </w:pPr>
      <w:r w:rsidRPr="00B35B17">
        <w:rPr>
          <w:w w:val="111"/>
          <w:sz w:val="24"/>
          <w:szCs w:val="22"/>
          <w:lang w:eastAsia="ru-RU"/>
        </w:rPr>
        <w:t xml:space="preserve"> «Подрядчик» обязан не допускать пронос и нахождение на территории Объекта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на территории Объекта.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Разрабатывать ежемесячные и квартальные планы-задания на выполнение работ в соответствии с Графиком производства строительно-монтажных работ по законченным этапам, учитывающие текущее состояние работ на объекте (с учетом восполнения отставаний, если требуется). Планы-задания включают все виды работ, планируемых к выполнению в данный период. В плане-задании должны указываться физические объемы по каждой работе.</w:t>
      </w:r>
    </w:p>
    <w:p w:rsid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Не позднее, чем за 7 (семь) дней до начала планируемого периода, представлять на согласование проекты ежемесячных и квартальных планов-заданий. На регулярной основе представлять отчет по исполнению графиков (еженедельно) и планов-заданий (для месячных – ежедневно, для квартальных – еженедельно).</w:t>
      </w:r>
    </w:p>
    <w:p w:rsidR="004B1E6A" w:rsidRPr="00B35B17" w:rsidRDefault="004B1E6A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13</w:t>
      </w:r>
      <w:r w:rsidRPr="00B35B17">
        <w:rPr>
          <w:b/>
          <w:bCs/>
          <w:sz w:val="24"/>
          <w:szCs w:val="24"/>
          <w:lang w:eastAsia="ru-RU"/>
        </w:rPr>
        <w:t>.Требования промышленной безопасности и охраны труда</w:t>
      </w:r>
    </w:p>
    <w:p w:rsidR="00B35B17" w:rsidRPr="00B35B17" w:rsidRDefault="00B35B17" w:rsidP="00B35B17">
      <w:pPr>
        <w:suppressAutoHyphens w:val="0"/>
        <w:jc w:val="both"/>
        <w:rPr>
          <w:sz w:val="24"/>
          <w:szCs w:val="24"/>
          <w:lang w:eastAsia="ru-RU"/>
        </w:rPr>
      </w:pPr>
      <w:r w:rsidRPr="00B35B17">
        <w:rPr>
          <w:i/>
          <w:iCs/>
          <w:sz w:val="24"/>
          <w:szCs w:val="24"/>
          <w:lang w:eastAsia="ru-RU"/>
        </w:rPr>
        <w:t xml:space="preserve"> «Подрядчик»</w:t>
      </w:r>
      <w:r w:rsidRPr="00B35B17">
        <w:rPr>
          <w:sz w:val="24"/>
          <w:szCs w:val="24"/>
          <w:lang w:eastAsia="ru-RU"/>
        </w:rPr>
        <w:t xml:space="preserve"> несет ответственность за обеспечение своим работникам и субподрядчиками здоровой и безопасной среды и рабочей обстановки на рабочем месте во время выполнения работ в помещениях </w:t>
      </w:r>
      <w:r w:rsidRPr="00B35B17">
        <w:rPr>
          <w:i/>
          <w:iCs/>
          <w:sz w:val="24"/>
          <w:szCs w:val="24"/>
          <w:lang w:eastAsia="ru-RU"/>
        </w:rPr>
        <w:t>«Заказчика».</w:t>
      </w:r>
      <w:r w:rsidRPr="00B35B17">
        <w:rPr>
          <w:i/>
          <w:sz w:val="24"/>
          <w:szCs w:val="24"/>
          <w:lang w:eastAsia="ru-RU"/>
        </w:rPr>
        <w:t xml:space="preserve"> «Подрядчик»</w:t>
      </w:r>
      <w:r w:rsidRPr="00B35B17">
        <w:rPr>
          <w:sz w:val="24"/>
          <w:szCs w:val="24"/>
          <w:lang w:eastAsia="ru-RU"/>
        </w:rPr>
        <w:t xml:space="preserve"> должен заботиться о здоровье и безопасности работников </w:t>
      </w:r>
      <w:r w:rsidRPr="00B35B17">
        <w:rPr>
          <w:i/>
          <w:sz w:val="24"/>
          <w:szCs w:val="24"/>
          <w:lang w:eastAsia="ru-RU"/>
        </w:rPr>
        <w:t>«Подрядчика»</w:t>
      </w:r>
      <w:r w:rsidRPr="00B35B17">
        <w:rPr>
          <w:sz w:val="24"/>
          <w:szCs w:val="24"/>
          <w:lang w:eastAsia="ru-RU"/>
        </w:rPr>
        <w:t xml:space="preserve">, его субподрядчиков и </w:t>
      </w:r>
      <w:r w:rsidRPr="00B35B17">
        <w:rPr>
          <w:i/>
          <w:sz w:val="24"/>
          <w:szCs w:val="24"/>
          <w:lang w:eastAsia="ru-RU"/>
        </w:rPr>
        <w:t>«Заказчика»</w:t>
      </w:r>
      <w:r w:rsidRPr="00B35B17">
        <w:rPr>
          <w:sz w:val="24"/>
          <w:szCs w:val="24"/>
          <w:lang w:eastAsia="ru-RU"/>
        </w:rPr>
        <w:t xml:space="preserve">, населения и других третьих сторон и ограждать их от любых опасностей, связанных с проведением работ. Все инструменты, оборудование, сооружения и другие объекты, используемые </w:t>
      </w:r>
      <w:r w:rsidRPr="00B35B17">
        <w:rPr>
          <w:i/>
          <w:sz w:val="24"/>
          <w:szCs w:val="24"/>
          <w:lang w:eastAsia="ru-RU"/>
        </w:rPr>
        <w:t>«Подрядчиком»,</w:t>
      </w:r>
      <w:r w:rsidRPr="00B35B17">
        <w:rPr>
          <w:sz w:val="24"/>
          <w:szCs w:val="24"/>
          <w:lang w:eastAsia="ru-RU"/>
        </w:rPr>
        <w:t xml:space="preserve"> а также методы, применяемые для выполнения работ, считаются частью рабочей среды. В качестве минимально необходимого требования в отношении безопасности и охраны труда </w:t>
      </w:r>
      <w:r w:rsidRPr="00B35B17">
        <w:rPr>
          <w:i/>
          <w:sz w:val="24"/>
          <w:szCs w:val="24"/>
          <w:lang w:eastAsia="ru-RU"/>
        </w:rPr>
        <w:t>«Подрядчик»</w:t>
      </w:r>
      <w:r w:rsidRPr="00B35B17">
        <w:rPr>
          <w:sz w:val="24"/>
          <w:szCs w:val="24"/>
          <w:lang w:eastAsia="ru-RU"/>
        </w:rPr>
        <w:t xml:space="preserve"> несет ответственность и обеспечивает выполнение работ в соответствии с законом, требованиями </w:t>
      </w:r>
      <w:r w:rsidRPr="00B35B17">
        <w:rPr>
          <w:i/>
          <w:sz w:val="24"/>
          <w:szCs w:val="24"/>
          <w:lang w:eastAsia="ru-RU"/>
        </w:rPr>
        <w:t>«</w:t>
      </w:r>
      <w:r w:rsidRPr="00B35B17">
        <w:rPr>
          <w:i/>
          <w:iCs/>
          <w:sz w:val="24"/>
          <w:szCs w:val="24"/>
          <w:lang w:eastAsia="ru-RU"/>
        </w:rPr>
        <w:t>Заказчика»</w:t>
      </w:r>
      <w:r w:rsidRPr="00B35B17">
        <w:rPr>
          <w:sz w:val="24"/>
          <w:szCs w:val="24"/>
          <w:lang w:eastAsia="ru-RU"/>
        </w:rPr>
        <w:t xml:space="preserve"> в отношении охраны труда и техники безопасности и конкретными требованиями на участке выполнения работ. </w:t>
      </w:r>
      <w:r w:rsidRPr="00B35B17">
        <w:rPr>
          <w:i/>
          <w:sz w:val="24"/>
          <w:szCs w:val="24"/>
          <w:lang w:eastAsia="ru-RU"/>
        </w:rPr>
        <w:t>«Подрядчик»</w:t>
      </w:r>
      <w:r w:rsidRPr="00B35B17">
        <w:rPr>
          <w:sz w:val="24"/>
          <w:szCs w:val="24"/>
          <w:lang w:eastAsia="ru-RU"/>
        </w:rPr>
        <w:t xml:space="preserve"> принимает соответствующие методы, порядок и меры предосторожности, необходимые для соблюдения условий данной статьи незамедлительно сообщает </w:t>
      </w:r>
      <w:r w:rsidRPr="00B35B17">
        <w:rPr>
          <w:i/>
          <w:sz w:val="24"/>
          <w:szCs w:val="24"/>
          <w:lang w:eastAsia="ru-RU"/>
        </w:rPr>
        <w:t>«Заказчику»</w:t>
      </w:r>
      <w:r w:rsidRPr="00B35B17">
        <w:rPr>
          <w:sz w:val="24"/>
          <w:szCs w:val="24"/>
          <w:lang w:eastAsia="ru-RU"/>
        </w:rPr>
        <w:t xml:space="preserve"> и государственным органам власти, в соответствии с требованиями закона, о любых несчастных случаях, травмах и происшествиях, едва не приведших к несчастному случаю.</w:t>
      </w:r>
    </w:p>
    <w:p w:rsidR="00B35B17" w:rsidRPr="00B35B17" w:rsidRDefault="00B35B17" w:rsidP="00B35B17">
      <w:pPr>
        <w:suppressAutoHyphens w:val="0"/>
        <w:jc w:val="both"/>
        <w:rPr>
          <w:sz w:val="24"/>
          <w:szCs w:val="24"/>
          <w:lang w:eastAsia="ru-RU"/>
        </w:rPr>
      </w:pPr>
      <w:r w:rsidRPr="00B35B17">
        <w:rPr>
          <w:sz w:val="24"/>
          <w:szCs w:val="24"/>
          <w:lang w:eastAsia="ru-RU"/>
        </w:rPr>
        <w:t xml:space="preserve">Если </w:t>
      </w:r>
      <w:r w:rsidRPr="00B35B17">
        <w:rPr>
          <w:i/>
          <w:sz w:val="24"/>
          <w:szCs w:val="24"/>
          <w:lang w:eastAsia="ru-RU"/>
        </w:rPr>
        <w:t>«Подрядчик»</w:t>
      </w:r>
      <w:r w:rsidRPr="00B35B17">
        <w:rPr>
          <w:sz w:val="24"/>
          <w:szCs w:val="24"/>
          <w:lang w:eastAsia="ru-RU"/>
        </w:rPr>
        <w:t xml:space="preserve"> не исправляет какое-либо нарушение или не соблюдает какую-либо директиву сразу после получения уведомления от </w:t>
      </w:r>
      <w:r w:rsidRPr="00B35B17">
        <w:rPr>
          <w:i/>
          <w:sz w:val="24"/>
          <w:szCs w:val="24"/>
          <w:lang w:eastAsia="ru-RU"/>
        </w:rPr>
        <w:t>«Заказчика»</w:t>
      </w:r>
      <w:r w:rsidRPr="00B35B17">
        <w:rPr>
          <w:sz w:val="24"/>
          <w:szCs w:val="24"/>
          <w:lang w:eastAsia="ru-RU"/>
        </w:rPr>
        <w:t xml:space="preserve"> или государственного органа власти </w:t>
      </w:r>
      <w:r w:rsidRPr="00B35B17">
        <w:rPr>
          <w:i/>
          <w:sz w:val="24"/>
          <w:szCs w:val="24"/>
          <w:lang w:eastAsia="ru-RU"/>
        </w:rPr>
        <w:t>«Заказчик»</w:t>
      </w:r>
      <w:r w:rsidRPr="00B35B17">
        <w:rPr>
          <w:sz w:val="24"/>
          <w:szCs w:val="24"/>
          <w:lang w:eastAsia="ru-RU"/>
        </w:rPr>
        <w:t xml:space="preserve"> может зайти на место осуществления работ и принять такие </w:t>
      </w:r>
      <w:r w:rsidRPr="00B35B17">
        <w:rPr>
          <w:sz w:val="24"/>
          <w:szCs w:val="24"/>
          <w:lang w:eastAsia="ru-RU"/>
        </w:rPr>
        <w:lastRenderedPageBreak/>
        <w:t xml:space="preserve">меры, которые, по мнению </w:t>
      </w:r>
      <w:r w:rsidRPr="00B35B17">
        <w:rPr>
          <w:i/>
          <w:sz w:val="24"/>
          <w:szCs w:val="24"/>
          <w:lang w:eastAsia="ru-RU"/>
        </w:rPr>
        <w:t>«Заказчика»,</w:t>
      </w:r>
      <w:r w:rsidRPr="00B35B17">
        <w:rPr>
          <w:sz w:val="24"/>
          <w:szCs w:val="24"/>
          <w:lang w:eastAsia="ru-RU"/>
        </w:rPr>
        <w:t xml:space="preserve"> необходимы для гарантии выполнения ее требований. </w:t>
      </w:r>
      <w:r w:rsidRPr="00B35B17">
        <w:rPr>
          <w:i/>
          <w:sz w:val="24"/>
          <w:szCs w:val="24"/>
          <w:lang w:eastAsia="ru-RU"/>
        </w:rPr>
        <w:t>«Заказчик»</w:t>
      </w:r>
      <w:r w:rsidRPr="00B35B17">
        <w:rPr>
          <w:sz w:val="24"/>
          <w:szCs w:val="24"/>
          <w:lang w:eastAsia="ru-RU"/>
        </w:rPr>
        <w:t xml:space="preserve"> имеет право удерживать из любого платежа, причитающегося </w:t>
      </w:r>
      <w:r w:rsidRPr="00B35B17">
        <w:rPr>
          <w:i/>
          <w:sz w:val="24"/>
          <w:szCs w:val="24"/>
          <w:lang w:eastAsia="ru-RU"/>
        </w:rPr>
        <w:t>«Подрядчику»,</w:t>
      </w:r>
      <w:r w:rsidRPr="00B35B17">
        <w:rPr>
          <w:sz w:val="24"/>
          <w:szCs w:val="24"/>
          <w:lang w:eastAsia="ru-RU"/>
        </w:rPr>
        <w:t xml:space="preserve"> сумму, достаточную для покрытия расходов </w:t>
      </w:r>
      <w:r w:rsidRPr="00B35B17">
        <w:rPr>
          <w:i/>
          <w:sz w:val="24"/>
          <w:szCs w:val="24"/>
          <w:lang w:eastAsia="ru-RU"/>
        </w:rPr>
        <w:t xml:space="preserve">«Заказчика» </w:t>
      </w:r>
      <w:r w:rsidRPr="00B35B17">
        <w:rPr>
          <w:sz w:val="24"/>
          <w:szCs w:val="24"/>
          <w:lang w:eastAsia="ru-RU"/>
        </w:rPr>
        <w:t>на обеспечение такой гарантии.</w:t>
      </w:r>
    </w:p>
    <w:p w:rsidR="00B35B17" w:rsidRPr="00B35B17" w:rsidRDefault="00B35B17" w:rsidP="00B35B17">
      <w:pPr>
        <w:suppressAutoHyphens w:val="0"/>
        <w:jc w:val="both"/>
        <w:rPr>
          <w:sz w:val="24"/>
          <w:szCs w:val="24"/>
          <w:lang w:eastAsia="ru-RU"/>
        </w:rPr>
      </w:pPr>
      <w:r w:rsidRPr="00B35B17">
        <w:rPr>
          <w:i/>
          <w:sz w:val="24"/>
          <w:szCs w:val="24"/>
          <w:lang w:eastAsia="ru-RU"/>
        </w:rPr>
        <w:t>«Подрядчик»</w:t>
      </w:r>
      <w:r w:rsidRPr="00B35B17">
        <w:rPr>
          <w:sz w:val="24"/>
          <w:szCs w:val="24"/>
          <w:lang w:eastAsia="ru-RU"/>
        </w:rPr>
        <w:t xml:space="preserve"> на строительных объектах  в своей деятельности должен руководствоваться следующими нормами в области охраны окружающей среды – Гражданским Кодексом РФ, Федеральным законом «Об охране окружающей среды» № 7-ФЗ от 20.12.01 г. и прочими нормативно-правовыми актами.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i/>
          <w:sz w:val="24"/>
          <w:szCs w:val="24"/>
          <w:lang w:eastAsia="ru-RU"/>
        </w:rPr>
        <w:t>«</w:t>
      </w:r>
      <w:r w:rsidRPr="00B35B17">
        <w:rPr>
          <w:w w:val="111"/>
          <w:sz w:val="24"/>
          <w:szCs w:val="24"/>
          <w:lang w:eastAsia="ru-RU"/>
        </w:rPr>
        <w:t>Подрядчик» обязан строго следовать требованиям в области охраны окружающей среды, содержащимся в проектных материалах на объект строительства (</w:t>
      </w:r>
      <w:proofErr w:type="gramStart"/>
      <w:r w:rsidRPr="00B35B17">
        <w:rPr>
          <w:w w:val="111"/>
          <w:sz w:val="24"/>
          <w:szCs w:val="24"/>
          <w:lang w:eastAsia="ru-RU"/>
        </w:rPr>
        <w:t>ПОС</w:t>
      </w:r>
      <w:proofErr w:type="gramEnd"/>
      <w:r w:rsidRPr="00B35B17">
        <w:rPr>
          <w:w w:val="111"/>
          <w:sz w:val="24"/>
          <w:szCs w:val="24"/>
          <w:lang w:eastAsia="ru-RU"/>
        </w:rPr>
        <w:t>, ППР). «Подрядчик» на строительных объектах «Заказчика» обязуется: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Соблюдать правила обращения с отходами, обеспечивать своевременную утилизацию отходов, не допускать замусоривание территории строительной площадки и прилегающих территорий. Не допускать разливов горюче-смазочных материалов. Работы проводить в строгом соответствии с земельным отводом. Соблюдать границы временных проездов для автомобильной (тракторной) техники во избежание порчи почвенно-растительного покрова.</w:t>
      </w: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В соответствии с действующим российским законодательством в случае выявления нарушения в области охраны окружающей среды «Подрядчик» и его работники несут ответственность согласно Кодексу РФ об административных правонарушениях РФ (глава 8), Уголовному Кодексу РФ (глава 26) и другим нормативным актам природоохранного законодательства.</w:t>
      </w:r>
    </w:p>
    <w:p w:rsidR="00B35B17" w:rsidRPr="00B35B17" w:rsidRDefault="00B35B17" w:rsidP="00B35B17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14</w:t>
      </w:r>
      <w:r w:rsidRPr="00B35B17">
        <w:rPr>
          <w:b/>
          <w:bCs/>
          <w:sz w:val="24"/>
          <w:szCs w:val="24"/>
          <w:lang w:eastAsia="ru-RU"/>
        </w:rPr>
        <w:t>.Требования к организации строительства</w:t>
      </w:r>
    </w:p>
    <w:p w:rsid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 xml:space="preserve">Все виды работ должны осуществляться в соответствии с рабочими чертежами с соблюдением СНИПов  Правил  производства  и  приемки работ. При производстве строительно-монтажных работ руководствоваться Правилами техники безопасности СНИП 3-4-80* </w:t>
      </w:r>
    </w:p>
    <w:p w:rsidR="00871863" w:rsidRDefault="00871863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</w:p>
    <w:p w:rsidR="00871863" w:rsidRDefault="00871863" w:rsidP="00B35B17">
      <w:pPr>
        <w:suppressAutoHyphens w:val="0"/>
        <w:jc w:val="both"/>
        <w:rPr>
          <w:b/>
          <w:w w:val="111"/>
          <w:sz w:val="24"/>
          <w:szCs w:val="24"/>
          <w:lang w:eastAsia="ru-RU"/>
        </w:rPr>
      </w:pPr>
      <w:r w:rsidRPr="00871863">
        <w:rPr>
          <w:b/>
          <w:w w:val="111"/>
          <w:sz w:val="24"/>
          <w:szCs w:val="24"/>
          <w:lang w:eastAsia="ru-RU"/>
        </w:rPr>
        <w:t>15.</w:t>
      </w:r>
      <w:r w:rsidR="004B0936">
        <w:rPr>
          <w:b/>
          <w:w w:val="111"/>
          <w:sz w:val="24"/>
          <w:szCs w:val="24"/>
          <w:lang w:eastAsia="ru-RU"/>
        </w:rPr>
        <w:t xml:space="preserve"> Требования к допускам по видам работ </w:t>
      </w:r>
    </w:p>
    <w:p w:rsidR="00871863" w:rsidRPr="00871863" w:rsidRDefault="00871863" w:rsidP="00B35B17">
      <w:pPr>
        <w:suppressAutoHyphens w:val="0"/>
        <w:jc w:val="both"/>
        <w:rPr>
          <w:b/>
          <w:w w:val="111"/>
          <w:sz w:val="24"/>
          <w:szCs w:val="24"/>
          <w:lang w:eastAsia="ru-RU"/>
        </w:rPr>
      </w:pPr>
    </w:p>
    <w:p w:rsidR="00871863" w:rsidRDefault="00871863" w:rsidP="00871863">
      <w:pPr>
        <w:pStyle w:val="ConsPlusNormal0"/>
        <w:widowControl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Наличие действующей лицензии по предмету контракта в соответствии с Федеральным законом от 04.05.2011 №99-ФЗ «О лицензировании отдельных видов деятельности» (копия лицензии на производство работ по монтажу, ремонту и обслуживанию средств обеспечения пожарной безопасности зданий и сооружений. </w:t>
      </w:r>
      <w:proofErr w:type="gramEnd"/>
    </w:p>
    <w:p w:rsidR="00871863" w:rsidRDefault="00871863" w:rsidP="00871863">
      <w:pPr>
        <w:pStyle w:val="ConsPlusNormal0"/>
        <w:widowControl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деятельности: </w:t>
      </w:r>
    </w:p>
    <w:p w:rsidR="00871863" w:rsidRDefault="004B0936" w:rsidP="0087186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м</w:t>
      </w:r>
      <w:r w:rsidR="00871863">
        <w:rPr>
          <w:sz w:val="24"/>
          <w:szCs w:val="24"/>
        </w:rPr>
        <w:t>онтаж, техническое обслуживание и ремонт систем пожарной и охранно-пожарной</w:t>
      </w:r>
      <w:r w:rsidR="00871863">
        <w:rPr>
          <w:color w:val="000000"/>
          <w:sz w:val="24"/>
          <w:szCs w:val="24"/>
        </w:rPr>
        <w:t xml:space="preserve"> сигнализации и их элементов, включая диспетчеризацию и проведение пусконаладочных работ.                                            </w:t>
      </w:r>
    </w:p>
    <w:p w:rsidR="00871863" w:rsidRDefault="004B0936" w:rsidP="0087186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м</w:t>
      </w:r>
      <w:r w:rsidR="00871863">
        <w:rPr>
          <w:color w:val="000000"/>
          <w:sz w:val="24"/>
          <w:szCs w:val="24"/>
        </w:rPr>
        <w:t>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  <w:proofErr w:type="gramStart"/>
      <w:r w:rsidR="00871863">
        <w:rPr>
          <w:color w:val="000000"/>
          <w:sz w:val="24"/>
          <w:szCs w:val="24"/>
        </w:rPr>
        <w:t>.</w:t>
      </w:r>
      <w:proofErr w:type="gramEnd"/>
      <w:r w:rsidR="00871863">
        <w:rPr>
          <w:color w:val="000000"/>
          <w:sz w:val="24"/>
          <w:szCs w:val="24"/>
        </w:rPr>
        <w:t xml:space="preserve">                                              - </w:t>
      </w:r>
      <w:proofErr w:type="gramStart"/>
      <w:r>
        <w:rPr>
          <w:sz w:val="24"/>
          <w:szCs w:val="24"/>
        </w:rPr>
        <w:t>м</w:t>
      </w:r>
      <w:proofErr w:type="gramEnd"/>
      <w:r w:rsidR="00871863">
        <w:rPr>
          <w:sz w:val="24"/>
          <w:szCs w:val="24"/>
        </w:rPr>
        <w:t>онтаж, техническое обслуживание и ремонт фотолюминесцентных эвакуационных систем и их элементов).</w:t>
      </w:r>
    </w:p>
    <w:p w:rsidR="002F2D9C" w:rsidRDefault="004B0936" w:rsidP="002F2D9C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="00871863">
        <w:rPr>
          <w:sz w:val="24"/>
          <w:szCs w:val="24"/>
        </w:rPr>
        <w:t>онтаж, техническое обслуживание и ремонт первичных средств пожаротушения.</w:t>
      </w:r>
    </w:p>
    <w:p w:rsidR="002F2D9C" w:rsidRPr="008C3CE9" w:rsidRDefault="002F2D9C" w:rsidP="002F2D9C">
      <w:pPr>
        <w:jc w:val="both"/>
        <w:rPr>
          <w:b/>
          <w:sz w:val="24"/>
          <w:szCs w:val="24"/>
        </w:rPr>
      </w:pPr>
      <w:r w:rsidRPr="008C3CE9">
        <w:rPr>
          <w:sz w:val="24"/>
          <w:szCs w:val="24"/>
        </w:rPr>
        <w:t>Работы должны быть выполнены в соответствии с требованиями Федерального закона от 22.07.2008г. № 123 «ТЕХНИЧЕСКИЙ РЕГЛАМЕНТ О ТРЕБОВАНИЯХ ПОЖАРНОЙ БЕЗОПАСНОСТИ».</w:t>
      </w:r>
    </w:p>
    <w:p w:rsidR="002F2D9C" w:rsidRPr="008C3CE9" w:rsidRDefault="002F2D9C" w:rsidP="002F2D9C">
      <w:pPr>
        <w:pStyle w:val="a4"/>
        <w:ind w:firstLine="709"/>
        <w:jc w:val="center"/>
        <w:rPr>
          <w:rStyle w:val="a3"/>
          <w:rFonts w:ascii="Times New Roman" w:hAnsi="Times New Roman" w:cs="Times New Roman"/>
          <w:b/>
        </w:rPr>
      </w:pPr>
    </w:p>
    <w:p w:rsidR="00B35B17" w:rsidRPr="00B35B17" w:rsidRDefault="00B35B17" w:rsidP="00B35B17">
      <w:pPr>
        <w:suppressAutoHyphens w:val="0"/>
        <w:jc w:val="both"/>
        <w:rPr>
          <w:w w:val="111"/>
          <w:sz w:val="24"/>
          <w:szCs w:val="24"/>
          <w:lang w:eastAsia="ru-RU"/>
        </w:rPr>
      </w:pPr>
    </w:p>
    <w:p w:rsidR="00B35B17" w:rsidRPr="00B35B17" w:rsidRDefault="00871863" w:rsidP="00B35B17">
      <w:pPr>
        <w:suppressAutoHyphens w:val="0"/>
        <w:spacing w:after="120" w:line="352" w:lineRule="auto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16</w:t>
      </w:r>
      <w:r w:rsidR="00B35B17" w:rsidRPr="00B35B17">
        <w:rPr>
          <w:b/>
          <w:bCs/>
          <w:sz w:val="24"/>
          <w:szCs w:val="24"/>
          <w:lang w:eastAsia="ru-RU"/>
        </w:rPr>
        <w:t>.Требования к расчету стоимости лота</w:t>
      </w:r>
    </w:p>
    <w:p w:rsidR="00B35B17" w:rsidRPr="00B35B17" w:rsidRDefault="00B35B17" w:rsidP="00B35B17">
      <w:pPr>
        <w:numPr>
          <w:ilvl w:val="0"/>
          <w:numId w:val="10"/>
        </w:num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Стоимость работ  по строительству формируется в базовых ценах 2001 года по территориальным единичным расценкам (ТЕР)  к сметной стоимости в ценах 2001г. в следующем размере:</w:t>
      </w:r>
    </w:p>
    <w:p w:rsidR="00B35B17" w:rsidRPr="00B35B17" w:rsidRDefault="00B35B17" w:rsidP="00B35B17">
      <w:pPr>
        <w:tabs>
          <w:tab w:val="num" w:pos="816"/>
        </w:tabs>
        <w:suppressAutoHyphens w:val="0"/>
        <w:ind w:left="720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 xml:space="preserve">индекс </w:t>
      </w:r>
      <w:proofErr w:type="gramStart"/>
      <w:r w:rsidRPr="00B35B17">
        <w:rPr>
          <w:w w:val="111"/>
          <w:sz w:val="24"/>
          <w:szCs w:val="24"/>
          <w:lang w:eastAsia="ru-RU"/>
        </w:rPr>
        <w:t>к</w:t>
      </w:r>
      <w:proofErr w:type="gramEnd"/>
      <w:r w:rsidRPr="00B35B17">
        <w:rPr>
          <w:w w:val="111"/>
          <w:sz w:val="24"/>
          <w:szCs w:val="24"/>
          <w:lang w:eastAsia="ru-RU"/>
        </w:rPr>
        <w:t xml:space="preserve"> ФОТ</w:t>
      </w:r>
      <w:r w:rsidR="001F5251">
        <w:rPr>
          <w:w w:val="111"/>
          <w:sz w:val="24"/>
          <w:szCs w:val="24"/>
          <w:lang w:eastAsia="ru-RU"/>
        </w:rPr>
        <w:t xml:space="preserve">   -</w:t>
      </w:r>
      <w:r w:rsidR="001665D2">
        <w:rPr>
          <w:w w:val="111"/>
          <w:sz w:val="24"/>
          <w:szCs w:val="24"/>
          <w:lang w:eastAsia="ru-RU"/>
        </w:rPr>
        <w:t xml:space="preserve"> </w:t>
      </w:r>
      <w:r w:rsidRPr="00B35B17">
        <w:rPr>
          <w:w w:val="111"/>
          <w:sz w:val="24"/>
          <w:szCs w:val="24"/>
          <w:lang w:eastAsia="ru-RU"/>
        </w:rPr>
        <w:t>13,52</w:t>
      </w:r>
    </w:p>
    <w:p w:rsidR="00B35B17" w:rsidRPr="00B35B17" w:rsidRDefault="00B35B17" w:rsidP="00B35B17">
      <w:pPr>
        <w:tabs>
          <w:tab w:val="num" w:pos="816"/>
        </w:tabs>
        <w:suppressAutoHyphens w:val="0"/>
        <w:ind w:left="720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 xml:space="preserve">индекс </w:t>
      </w:r>
      <w:proofErr w:type="gramStart"/>
      <w:r w:rsidRPr="00B35B17">
        <w:rPr>
          <w:w w:val="111"/>
          <w:sz w:val="24"/>
          <w:szCs w:val="24"/>
          <w:lang w:eastAsia="ru-RU"/>
        </w:rPr>
        <w:t>к</w:t>
      </w:r>
      <w:proofErr w:type="gramEnd"/>
      <w:r w:rsidRPr="00B35B17">
        <w:rPr>
          <w:w w:val="111"/>
          <w:sz w:val="24"/>
          <w:szCs w:val="24"/>
          <w:lang w:eastAsia="ru-RU"/>
        </w:rPr>
        <w:t xml:space="preserve"> ЭММ</w:t>
      </w:r>
      <w:r w:rsidR="001F5251">
        <w:rPr>
          <w:w w:val="111"/>
          <w:sz w:val="24"/>
          <w:szCs w:val="24"/>
          <w:lang w:eastAsia="ru-RU"/>
        </w:rPr>
        <w:t xml:space="preserve"> - </w:t>
      </w:r>
      <w:r w:rsidR="001665D2">
        <w:rPr>
          <w:w w:val="111"/>
          <w:sz w:val="24"/>
          <w:szCs w:val="24"/>
          <w:lang w:eastAsia="ru-RU"/>
        </w:rPr>
        <w:t xml:space="preserve"> </w:t>
      </w:r>
      <w:r w:rsidRPr="00B35B17">
        <w:rPr>
          <w:w w:val="111"/>
          <w:sz w:val="24"/>
          <w:szCs w:val="24"/>
          <w:lang w:eastAsia="ru-RU"/>
        </w:rPr>
        <w:t>5,83</w:t>
      </w:r>
    </w:p>
    <w:p w:rsidR="00B35B17" w:rsidRPr="00B35B17" w:rsidRDefault="001F5251" w:rsidP="00B35B17">
      <w:pPr>
        <w:tabs>
          <w:tab w:val="num" w:pos="816"/>
        </w:tabs>
        <w:suppressAutoHyphens w:val="0"/>
        <w:ind w:left="720"/>
        <w:rPr>
          <w:w w:val="111"/>
          <w:sz w:val="24"/>
          <w:szCs w:val="24"/>
          <w:lang w:eastAsia="ru-RU"/>
        </w:rPr>
      </w:pPr>
      <w:r>
        <w:rPr>
          <w:w w:val="111"/>
          <w:sz w:val="24"/>
          <w:szCs w:val="24"/>
          <w:lang w:eastAsia="ru-RU"/>
        </w:rPr>
        <w:t xml:space="preserve">индекс на МТР - </w:t>
      </w:r>
      <w:r w:rsidR="001665D2">
        <w:rPr>
          <w:w w:val="111"/>
          <w:sz w:val="24"/>
          <w:szCs w:val="24"/>
          <w:lang w:eastAsia="ru-RU"/>
        </w:rPr>
        <w:t xml:space="preserve"> </w:t>
      </w:r>
      <w:r w:rsidR="00B35B17" w:rsidRPr="00B35B17">
        <w:rPr>
          <w:w w:val="111"/>
          <w:sz w:val="24"/>
          <w:szCs w:val="24"/>
          <w:lang w:eastAsia="ru-RU"/>
        </w:rPr>
        <w:t>4,02</w:t>
      </w:r>
    </w:p>
    <w:p w:rsidR="00B35B17" w:rsidRPr="00B35B17" w:rsidRDefault="00B35B17" w:rsidP="00B35B17">
      <w:pPr>
        <w:numPr>
          <w:ilvl w:val="0"/>
          <w:numId w:val="10"/>
        </w:numPr>
        <w:suppressAutoHyphens w:val="0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 xml:space="preserve"> Включить в расчет стоимости лота  НДС 18%.</w:t>
      </w:r>
    </w:p>
    <w:p w:rsidR="00B35B17" w:rsidRPr="00B35B17" w:rsidRDefault="00B35B17" w:rsidP="00B35B17">
      <w:pPr>
        <w:numPr>
          <w:ilvl w:val="0"/>
          <w:numId w:val="10"/>
        </w:num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 xml:space="preserve"> Стоимость является твердой и не подлежит изменению  в  течени</w:t>
      </w:r>
      <w:proofErr w:type="gramStart"/>
      <w:r w:rsidRPr="00B35B17">
        <w:rPr>
          <w:w w:val="111"/>
          <w:sz w:val="24"/>
          <w:szCs w:val="24"/>
          <w:lang w:eastAsia="ru-RU"/>
        </w:rPr>
        <w:t>и</w:t>
      </w:r>
      <w:proofErr w:type="gramEnd"/>
      <w:r w:rsidRPr="00B35B17">
        <w:rPr>
          <w:w w:val="111"/>
          <w:sz w:val="24"/>
          <w:szCs w:val="24"/>
          <w:lang w:eastAsia="ru-RU"/>
        </w:rPr>
        <w:t xml:space="preserve">  всего периода строительства.</w:t>
      </w:r>
    </w:p>
    <w:p w:rsidR="00B35B17" w:rsidRDefault="00B35B17" w:rsidP="00B35B17">
      <w:pPr>
        <w:numPr>
          <w:ilvl w:val="0"/>
          <w:numId w:val="10"/>
        </w:numPr>
        <w:suppressAutoHyphens w:val="0"/>
        <w:jc w:val="both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 xml:space="preserve">  При формировании стоимости необходимо применять понижающие коэффициенты к накладным расходам (0,85) и сметной прибыли (0,8).</w:t>
      </w:r>
      <w:r w:rsidR="00AE01FA">
        <w:rPr>
          <w:w w:val="111"/>
          <w:sz w:val="24"/>
          <w:szCs w:val="24"/>
          <w:lang w:eastAsia="ru-RU"/>
        </w:rPr>
        <w:t xml:space="preserve"> </w:t>
      </w:r>
    </w:p>
    <w:p w:rsidR="00AE01FA" w:rsidRPr="00B35B17" w:rsidRDefault="00AE01FA" w:rsidP="00B35B17">
      <w:pPr>
        <w:numPr>
          <w:ilvl w:val="0"/>
          <w:numId w:val="10"/>
        </w:numPr>
        <w:suppressAutoHyphens w:val="0"/>
        <w:jc w:val="both"/>
        <w:rPr>
          <w:w w:val="111"/>
          <w:sz w:val="24"/>
          <w:szCs w:val="24"/>
          <w:lang w:eastAsia="ru-RU"/>
        </w:rPr>
      </w:pPr>
      <w:r>
        <w:rPr>
          <w:w w:val="111"/>
          <w:sz w:val="24"/>
          <w:szCs w:val="24"/>
          <w:lang w:eastAsia="ru-RU"/>
        </w:rPr>
        <w:t>Участник закупки может учитывать иные показатели для улучшения предложения.</w:t>
      </w:r>
    </w:p>
    <w:p w:rsidR="00B35B17" w:rsidRPr="00B35B17" w:rsidRDefault="00B35B17" w:rsidP="00B35B17">
      <w:pPr>
        <w:suppressAutoHyphens w:val="0"/>
        <w:ind w:left="720"/>
        <w:jc w:val="both"/>
        <w:rPr>
          <w:w w:val="111"/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rPr>
          <w:b/>
          <w:w w:val="111"/>
          <w:sz w:val="24"/>
          <w:szCs w:val="24"/>
          <w:lang w:eastAsia="ru-RU"/>
        </w:rPr>
      </w:pPr>
      <w:r>
        <w:rPr>
          <w:b/>
          <w:w w:val="111"/>
          <w:sz w:val="24"/>
          <w:szCs w:val="24"/>
          <w:lang w:eastAsia="ru-RU"/>
        </w:rPr>
        <w:t xml:space="preserve">   </w:t>
      </w:r>
      <w:r w:rsidRPr="00B35B17">
        <w:rPr>
          <w:b/>
          <w:w w:val="111"/>
          <w:sz w:val="24"/>
          <w:szCs w:val="24"/>
          <w:lang w:eastAsia="ru-RU"/>
        </w:rPr>
        <w:t>1</w:t>
      </w:r>
      <w:r w:rsidR="00871863">
        <w:rPr>
          <w:b/>
          <w:w w:val="111"/>
          <w:sz w:val="24"/>
          <w:szCs w:val="24"/>
          <w:lang w:eastAsia="ru-RU"/>
        </w:rPr>
        <w:t>7</w:t>
      </w:r>
      <w:r w:rsidRPr="00B35B17">
        <w:rPr>
          <w:b/>
          <w:w w:val="111"/>
          <w:sz w:val="24"/>
          <w:szCs w:val="24"/>
          <w:lang w:eastAsia="ru-RU"/>
        </w:rPr>
        <w:t>. Особые условия</w:t>
      </w:r>
    </w:p>
    <w:p w:rsidR="00B35B17" w:rsidRPr="00B35B17" w:rsidRDefault="00B35B17" w:rsidP="00B35B17">
      <w:pPr>
        <w:suppressAutoHyphens w:val="0"/>
        <w:rPr>
          <w:b/>
          <w:w w:val="111"/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rPr>
          <w:w w:val="111"/>
          <w:sz w:val="24"/>
          <w:szCs w:val="24"/>
          <w:lang w:eastAsia="ru-RU"/>
        </w:rPr>
      </w:pPr>
      <w:r w:rsidRPr="00B35B17">
        <w:rPr>
          <w:w w:val="111"/>
          <w:sz w:val="24"/>
          <w:szCs w:val="24"/>
          <w:lang w:eastAsia="ru-RU"/>
        </w:rPr>
        <w:t>Заказчик оставляет  за собой право на  выполнение специализированных работ с привлечением сторонних подрядных организаций.</w:t>
      </w:r>
    </w:p>
    <w:p w:rsidR="00B35B17" w:rsidRDefault="00B35B17" w:rsidP="00B35B17">
      <w:pPr>
        <w:suppressAutoHyphens w:val="0"/>
        <w:rPr>
          <w:w w:val="111"/>
          <w:sz w:val="24"/>
          <w:szCs w:val="24"/>
          <w:lang w:eastAsia="ru-RU"/>
        </w:rPr>
      </w:pPr>
    </w:p>
    <w:p w:rsidR="00AE01FA" w:rsidRPr="00B35B17" w:rsidRDefault="00AE01FA" w:rsidP="00B35B17">
      <w:pPr>
        <w:suppressAutoHyphens w:val="0"/>
        <w:rPr>
          <w:w w:val="111"/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rPr>
          <w:w w:val="111"/>
          <w:sz w:val="24"/>
          <w:szCs w:val="24"/>
          <w:lang w:eastAsia="ru-RU"/>
        </w:rPr>
      </w:pPr>
    </w:p>
    <w:p w:rsidR="00B35B17" w:rsidRDefault="007C20A5" w:rsidP="00B35B17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И.о.  главного инженера                                                                          Шогенов З.П.</w:t>
      </w:r>
    </w:p>
    <w:p w:rsidR="007C20A5" w:rsidRPr="00B35B17" w:rsidRDefault="007C20A5" w:rsidP="00B35B17">
      <w:pPr>
        <w:suppressAutoHyphens w:val="0"/>
        <w:rPr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rPr>
          <w:bCs/>
          <w:sz w:val="24"/>
          <w:szCs w:val="24"/>
          <w:lang w:eastAsia="ru-RU"/>
        </w:rPr>
      </w:pPr>
      <w:r w:rsidRPr="00B35B17">
        <w:rPr>
          <w:sz w:val="24"/>
          <w:szCs w:val="24"/>
          <w:lang w:eastAsia="ru-RU"/>
        </w:rPr>
        <w:t xml:space="preserve">   И.о. начальника  тех. службы                                                                 </w:t>
      </w:r>
      <w:r w:rsidRPr="00B35B17">
        <w:rPr>
          <w:bCs/>
          <w:sz w:val="24"/>
          <w:szCs w:val="24"/>
          <w:lang w:eastAsia="ru-RU"/>
        </w:rPr>
        <w:t>Эфендиев А. А.</w:t>
      </w:r>
    </w:p>
    <w:p w:rsidR="00B35B17" w:rsidRPr="00B35B17" w:rsidRDefault="00B35B17" w:rsidP="00B35B17">
      <w:pPr>
        <w:suppressAutoHyphens w:val="0"/>
        <w:jc w:val="both"/>
        <w:rPr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jc w:val="both"/>
        <w:rPr>
          <w:sz w:val="24"/>
          <w:szCs w:val="24"/>
          <w:lang w:eastAsia="ru-RU"/>
        </w:rPr>
      </w:pPr>
      <w:r w:rsidRPr="00B35B17">
        <w:rPr>
          <w:sz w:val="24"/>
          <w:szCs w:val="24"/>
          <w:lang w:eastAsia="ru-RU"/>
        </w:rPr>
        <w:t xml:space="preserve">   Ведущий специалист СКС                                                                      Макоев Б.А.  </w:t>
      </w:r>
    </w:p>
    <w:p w:rsidR="00B35B17" w:rsidRPr="00B35B17" w:rsidRDefault="00B35B17" w:rsidP="00B35B17">
      <w:pPr>
        <w:suppressAutoHyphens w:val="0"/>
        <w:jc w:val="both"/>
        <w:rPr>
          <w:sz w:val="24"/>
          <w:szCs w:val="24"/>
          <w:lang w:eastAsia="ru-RU"/>
        </w:rPr>
      </w:pPr>
    </w:p>
    <w:p w:rsidR="00B35B17" w:rsidRPr="00B35B17" w:rsidRDefault="00B35B17" w:rsidP="00B35B17">
      <w:pPr>
        <w:suppressAutoHyphens w:val="0"/>
        <w:jc w:val="both"/>
        <w:rPr>
          <w:sz w:val="16"/>
          <w:szCs w:val="24"/>
          <w:lang w:eastAsia="ru-RU"/>
        </w:rPr>
      </w:pPr>
      <w:r w:rsidRPr="00B35B17">
        <w:rPr>
          <w:sz w:val="24"/>
          <w:szCs w:val="24"/>
          <w:lang w:eastAsia="ru-RU"/>
        </w:rPr>
        <w:t xml:space="preserve">                                                         </w:t>
      </w:r>
    </w:p>
    <w:p w:rsidR="00B35B17" w:rsidRDefault="00B35B17" w:rsidP="00B35B17">
      <w:p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en-US"/>
        </w:rPr>
      </w:pPr>
    </w:p>
    <w:p w:rsidR="00B35B17" w:rsidRPr="009C785B" w:rsidRDefault="00B35B17" w:rsidP="00B35B17">
      <w:p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en-US"/>
        </w:rPr>
      </w:pPr>
    </w:p>
    <w:p w:rsidR="009C785B" w:rsidRPr="009C785B" w:rsidRDefault="009C785B" w:rsidP="009C785B">
      <w:pPr>
        <w:suppressAutoHyphens w:val="0"/>
        <w:spacing w:after="120"/>
        <w:rPr>
          <w:b/>
          <w:sz w:val="24"/>
          <w:szCs w:val="24"/>
          <w:lang w:eastAsia="ru-RU"/>
        </w:rPr>
      </w:pPr>
    </w:p>
    <w:p w:rsidR="00F564FC" w:rsidRDefault="00F564FC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</w:p>
    <w:p w:rsidR="00497FFA" w:rsidRDefault="00497FFA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</w:p>
    <w:p w:rsidR="00497FFA" w:rsidRPr="00F27621" w:rsidRDefault="00497FFA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</w:p>
    <w:p w:rsidR="00BF2036" w:rsidRDefault="00BF2036" w:rsidP="007C1523">
      <w:pPr>
        <w:suppressAutoHyphens w:val="0"/>
        <w:spacing w:after="120" w:line="352" w:lineRule="auto"/>
        <w:jc w:val="both"/>
        <w:rPr>
          <w:sz w:val="24"/>
          <w:szCs w:val="24"/>
          <w:lang/>
        </w:rPr>
      </w:pPr>
    </w:p>
    <w:p w:rsidR="00824AD9" w:rsidRDefault="00824AD9" w:rsidP="007C1523">
      <w:pPr>
        <w:suppressAutoHyphens w:val="0"/>
        <w:spacing w:after="120" w:line="352" w:lineRule="auto"/>
        <w:jc w:val="both"/>
        <w:rPr>
          <w:b/>
          <w:sz w:val="24"/>
          <w:szCs w:val="24"/>
          <w:lang/>
        </w:rPr>
      </w:pPr>
    </w:p>
    <w:p w:rsidR="00DB0FBD" w:rsidRPr="00DB0FBD" w:rsidRDefault="00DB0FBD" w:rsidP="007C1523">
      <w:pPr>
        <w:suppressAutoHyphens w:val="0"/>
        <w:spacing w:after="120" w:line="352" w:lineRule="auto"/>
        <w:jc w:val="both"/>
        <w:rPr>
          <w:b/>
          <w:bCs/>
          <w:sz w:val="22"/>
          <w:szCs w:val="22"/>
          <w:lang w:eastAsia="ru-RU"/>
        </w:rPr>
      </w:pPr>
    </w:p>
    <w:p w:rsidR="00685FD8" w:rsidRPr="008C3CE9" w:rsidRDefault="00685FD8" w:rsidP="00685FD8">
      <w:pPr>
        <w:rPr>
          <w:sz w:val="24"/>
          <w:szCs w:val="24"/>
          <w:lang/>
        </w:rPr>
      </w:pPr>
    </w:p>
    <w:p w:rsidR="003C6326" w:rsidRPr="008C3CE9" w:rsidRDefault="003C6326" w:rsidP="00AB3B08">
      <w:pPr>
        <w:pStyle w:val="a4"/>
        <w:ind w:firstLine="709"/>
        <w:jc w:val="center"/>
        <w:rPr>
          <w:rStyle w:val="a3"/>
          <w:rFonts w:ascii="Times New Roman" w:hAnsi="Times New Roman" w:cs="Times New Roman"/>
          <w:b/>
        </w:rPr>
      </w:pPr>
    </w:p>
    <w:p w:rsidR="008C3CE9" w:rsidRPr="008C3CE9" w:rsidRDefault="008C3CE9" w:rsidP="00B35B17">
      <w:pPr>
        <w:rPr>
          <w:sz w:val="24"/>
          <w:szCs w:val="24"/>
        </w:rPr>
      </w:pPr>
    </w:p>
    <w:sectPr w:rsidR="008C3CE9" w:rsidRPr="008C3CE9" w:rsidSect="001A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urope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203C5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DF5371"/>
    <w:multiLevelType w:val="hybridMultilevel"/>
    <w:tmpl w:val="9B688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02A01"/>
    <w:multiLevelType w:val="hybridMultilevel"/>
    <w:tmpl w:val="5C6AB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1193"/>
    <w:multiLevelType w:val="multilevel"/>
    <w:tmpl w:val="17A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2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>
    <w:nsid w:val="4474542D"/>
    <w:multiLevelType w:val="hybridMultilevel"/>
    <w:tmpl w:val="642A2038"/>
    <w:lvl w:ilvl="0" w:tplc="640E0C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035D7"/>
    <w:multiLevelType w:val="hybridMultilevel"/>
    <w:tmpl w:val="754E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14A79"/>
    <w:multiLevelType w:val="hybridMultilevel"/>
    <w:tmpl w:val="74B22A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6161C"/>
    <w:multiLevelType w:val="multilevel"/>
    <w:tmpl w:val="C714C758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5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3"/>
      <w:numFmt w:val="decimal"/>
      <w:lvlRestart w:val="0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51D495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6A5D3088"/>
    <w:multiLevelType w:val="hybridMultilevel"/>
    <w:tmpl w:val="3054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56E74"/>
    <w:multiLevelType w:val="hybridMultilevel"/>
    <w:tmpl w:val="6CC2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7684"/>
    <w:multiLevelType w:val="hybridMultilevel"/>
    <w:tmpl w:val="F51605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characterSpacingControl w:val="doNotCompress"/>
  <w:compat/>
  <w:rsids>
    <w:rsidRoot w:val="00BF6767"/>
    <w:rsid w:val="00037762"/>
    <w:rsid w:val="00037E4A"/>
    <w:rsid w:val="00070E5C"/>
    <w:rsid w:val="0007291E"/>
    <w:rsid w:val="00093630"/>
    <w:rsid w:val="000A3552"/>
    <w:rsid w:val="000B5AB2"/>
    <w:rsid w:val="000C1B6F"/>
    <w:rsid w:val="00105211"/>
    <w:rsid w:val="00126006"/>
    <w:rsid w:val="00156611"/>
    <w:rsid w:val="001665D2"/>
    <w:rsid w:val="00186BF6"/>
    <w:rsid w:val="00195FC9"/>
    <w:rsid w:val="001A3C9F"/>
    <w:rsid w:val="001A7633"/>
    <w:rsid w:val="001B42EB"/>
    <w:rsid w:val="001C6AC3"/>
    <w:rsid w:val="001F5251"/>
    <w:rsid w:val="00240CC3"/>
    <w:rsid w:val="0024358B"/>
    <w:rsid w:val="00281BF3"/>
    <w:rsid w:val="00290C13"/>
    <w:rsid w:val="00290D6C"/>
    <w:rsid w:val="002B03D8"/>
    <w:rsid w:val="002C5603"/>
    <w:rsid w:val="002F2D9C"/>
    <w:rsid w:val="002F4585"/>
    <w:rsid w:val="00327BF3"/>
    <w:rsid w:val="00367017"/>
    <w:rsid w:val="00375E5A"/>
    <w:rsid w:val="003976B4"/>
    <w:rsid w:val="003A4FFB"/>
    <w:rsid w:val="003B7EBB"/>
    <w:rsid w:val="003C3268"/>
    <w:rsid w:val="003C6326"/>
    <w:rsid w:val="003E5B50"/>
    <w:rsid w:val="00412687"/>
    <w:rsid w:val="004323A0"/>
    <w:rsid w:val="00457DC3"/>
    <w:rsid w:val="004841EB"/>
    <w:rsid w:val="00497FFA"/>
    <w:rsid w:val="004A0AA0"/>
    <w:rsid w:val="004B0936"/>
    <w:rsid w:val="004B1E6A"/>
    <w:rsid w:val="004B6D49"/>
    <w:rsid w:val="004E16EF"/>
    <w:rsid w:val="00535F30"/>
    <w:rsid w:val="00563504"/>
    <w:rsid w:val="0057181F"/>
    <w:rsid w:val="005B27ED"/>
    <w:rsid w:val="00605B0F"/>
    <w:rsid w:val="00605E23"/>
    <w:rsid w:val="0061142D"/>
    <w:rsid w:val="00623B51"/>
    <w:rsid w:val="00634AA8"/>
    <w:rsid w:val="006379C8"/>
    <w:rsid w:val="00643410"/>
    <w:rsid w:val="00673C32"/>
    <w:rsid w:val="00685FD8"/>
    <w:rsid w:val="00690D8D"/>
    <w:rsid w:val="00693B81"/>
    <w:rsid w:val="006B23C4"/>
    <w:rsid w:val="006F15B5"/>
    <w:rsid w:val="006F520B"/>
    <w:rsid w:val="00712FAE"/>
    <w:rsid w:val="007155AB"/>
    <w:rsid w:val="00733D7E"/>
    <w:rsid w:val="00742CE7"/>
    <w:rsid w:val="00785357"/>
    <w:rsid w:val="007C1523"/>
    <w:rsid w:val="007C20A5"/>
    <w:rsid w:val="00824269"/>
    <w:rsid w:val="00824AD9"/>
    <w:rsid w:val="00834B45"/>
    <w:rsid w:val="00871863"/>
    <w:rsid w:val="008B5D9C"/>
    <w:rsid w:val="008C3CE9"/>
    <w:rsid w:val="008E6C41"/>
    <w:rsid w:val="0092653D"/>
    <w:rsid w:val="00933A97"/>
    <w:rsid w:val="0099737E"/>
    <w:rsid w:val="009B3B19"/>
    <w:rsid w:val="009C18E3"/>
    <w:rsid w:val="009C785B"/>
    <w:rsid w:val="009F21EB"/>
    <w:rsid w:val="00A03E62"/>
    <w:rsid w:val="00A14CE7"/>
    <w:rsid w:val="00A30495"/>
    <w:rsid w:val="00A55A61"/>
    <w:rsid w:val="00A673D7"/>
    <w:rsid w:val="00A90C87"/>
    <w:rsid w:val="00AA596E"/>
    <w:rsid w:val="00AB12AB"/>
    <w:rsid w:val="00AB3B08"/>
    <w:rsid w:val="00AC588A"/>
    <w:rsid w:val="00AD4B98"/>
    <w:rsid w:val="00AE01FA"/>
    <w:rsid w:val="00B35B17"/>
    <w:rsid w:val="00B4114C"/>
    <w:rsid w:val="00B42E83"/>
    <w:rsid w:val="00B77E11"/>
    <w:rsid w:val="00BC27FF"/>
    <w:rsid w:val="00BC48C6"/>
    <w:rsid w:val="00BC4E0B"/>
    <w:rsid w:val="00BF2036"/>
    <w:rsid w:val="00BF6767"/>
    <w:rsid w:val="00C00BC0"/>
    <w:rsid w:val="00C2225A"/>
    <w:rsid w:val="00C321D7"/>
    <w:rsid w:val="00C361BD"/>
    <w:rsid w:val="00C6505D"/>
    <w:rsid w:val="00C70CBC"/>
    <w:rsid w:val="00C73FCE"/>
    <w:rsid w:val="00C742E6"/>
    <w:rsid w:val="00CB1B0E"/>
    <w:rsid w:val="00CB76B2"/>
    <w:rsid w:val="00CD4CA4"/>
    <w:rsid w:val="00CE7417"/>
    <w:rsid w:val="00D3148F"/>
    <w:rsid w:val="00D5765C"/>
    <w:rsid w:val="00D73590"/>
    <w:rsid w:val="00D94553"/>
    <w:rsid w:val="00DB0FBD"/>
    <w:rsid w:val="00DB2ED8"/>
    <w:rsid w:val="00E06B93"/>
    <w:rsid w:val="00E82C13"/>
    <w:rsid w:val="00EC671A"/>
    <w:rsid w:val="00ED5028"/>
    <w:rsid w:val="00F016B8"/>
    <w:rsid w:val="00F27621"/>
    <w:rsid w:val="00F564FC"/>
    <w:rsid w:val="00F66226"/>
    <w:rsid w:val="00F9201A"/>
    <w:rsid w:val="00FA2C1D"/>
    <w:rsid w:val="00FA55DD"/>
    <w:rsid w:val="00FB0144"/>
    <w:rsid w:val="00FB1FE2"/>
    <w:rsid w:val="00FC5538"/>
    <w:rsid w:val="00FC58F3"/>
    <w:rsid w:val="00FD0E96"/>
    <w:rsid w:val="00FD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3B81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Знак Знак"/>
    <w:basedOn w:val="a"/>
    <w:next w:val="a"/>
    <w:link w:val="20"/>
    <w:uiPriority w:val="99"/>
    <w:unhideWhenUsed/>
    <w:qFormat/>
    <w:rsid w:val="00693B81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/>
      <w:i/>
      <w:iCs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693B81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693B81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693B81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693B81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693B81"/>
    <w:pPr>
      <w:numPr>
        <w:ilvl w:val="6"/>
        <w:numId w:val="1"/>
      </w:numPr>
      <w:suppressAutoHyphens w:val="0"/>
      <w:spacing w:before="240" w:after="60"/>
      <w:outlineLvl w:val="6"/>
    </w:pPr>
    <w:rPr>
      <w:sz w:val="24"/>
      <w:szCs w:val="24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693B81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693B81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B81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aliases w:val="Знак Знак Знак"/>
    <w:basedOn w:val="a0"/>
    <w:link w:val="2"/>
    <w:uiPriority w:val="99"/>
    <w:rsid w:val="00693B81"/>
    <w:rPr>
      <w:rFonts w:ascii="Arial" w:eastAsia="Times New Roman" w:hAnsi="Arial" w:cs="Times New Roman"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semiHidden/>
    <w:rsid w:val="00693B81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semiHidden/>
    <w:rsid w:val="00693B81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semiHidden/>
    <w:rsid w:val="00693B81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semiHidden/>
    <w:rsid w:val="00693B81"/>
    <w:rPr>
      <w:rFonts w:ascii="Times New Roman" w:eastAsia="Times New Roman" w:hAnsi="Times New Roman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693B8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693B81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693B81"/>
    <w:rPr>
      <w:rFonts w:ascii="Arial" w:eastAsia="Times New Roman" w:hAnsi="Arial" w:cs="Times New Roman"/>
      <w:lang/>
    </w:rPr>
  </w:style>
  <w:style w:type="paragraph" w:styleId="21">
    <w:name w:val="List Number 2"/>
    <w:basedOn w:val="a"/>
    <w:semiHidden/>
    <w:unhideWhenUsed/>
    <w:rsid w:val="00693B81"/>
    <w:pPr>
      <w:tabs>
        <w:tab w:val="num" w:pos="720"/>
      </w:tabs>
      <w:suppressAutoHyphens w:val="0"/>
      <w:ind w:left="720" w:hanging="360"/>
    </w:pPr>
    <w:rPr>
      <w:sz w:val="20"/>
      <w:szCs w:val="20"/>
      <w:lang w:eastAsia="ru-RU"/>
    </w:rPr>
  </w:style>
  <w:style w:type="character" w:customStyle="1" w:styleId="a3">
    <w:name w:val="Основной текст Знак"/>
    <w:aliases w:val="Заг1 Знак,BO Знак,ID Знак,body indent Знак,ändrad Знак,EHPT Знак,Body Text2 Знак,body text Знак,Знак5 Знак1,Основной текст Знак2 Знак,Основной текст Знак1 Знак Знак,Основной текст Знак Знак Знак Знак,Знак5 Знак Знак Знак Знак"/>
    <w:basedOn w:val="a0"/>
    <w:link w:val="a4"/>
    <w:uiPriority w:val="99"/>
    <w:semiHidden/>
    <w:locked/>
    <w:rsid w:val="00693B81"/>
    <w:rPr>
      <w:sz w:val="24"/>
      <w:szCs w:val="24"/>
    </w:rPr>
  </w:style>
  <w:style w:type="paragraph" w:styleId="a4">
    <w:name w:val="Body Text"/>
    <w:aliases w:val="Заг1,BO,ID,body indent,ändrad,EHPT,Body Text2,body text,Знак5,Основной текст Знак2,Основной текст Знак1 Знак,Основной текст Знак Знак Знак,Знак5 Знак Знак Знак,Знак5 Знак1 Знак,Основной текст Знак Знак1,Знак5 Знак Знак1,Знак5 Знак"/>
    <w:basedOn w:val="a"/>
    <w:link w:val="a3"/>
    <w:uiPriority w:val="99"/>
    <w:semiHidden/>
    <w:unhideWhenUsed/>
    <w:rsid w:val="00693B81"/>
    <w:pPr>
      <w:suppressAutoHyphens w:val="0"/>
      <w:spacing w:after="1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93B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aliases w:val="Body Text Indent Знак Знак1,Body Text Indent Знак Знак Знак,Body Text Indent Знак Знак Знак1 Знак Знак"/>
    <w:basedOn w:val="a0"/>
    <w:link w:val="a6"/>
    <w:uiPriority w:val="99"/>
    <w:semiHidden/>
    <w:locked/>
    <w:rsid w:val="00693B81"/>
    <w:rPr>
      <w:sz w:val="24"/>
      <w:szCs w:val="24"/>
      <w:lang/>
    </w:rPr>
  </w:style>
  <w:style w:type="paragraph" w:styleId="a6">
    <w:name w:val="Body Text Indent"/>
    <w:aliases w:val="Body Text Indent Знак,Body Text Indent Знак Знак,Body Text Indent Знак Знак Знак1 Знак"/>
    <w:basedOn w:val="a"/>
    <w:link w:val="a5"/>
    <w:uiPriority w:val="99"/>
    <w:semiHidden/>
    <w:unhideWhenUsed/>
    <w:rsid w:val="00693B81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12">
    <w:name w:val="Основной текст с отступом Знак1"/>
    <w:basedOn w:val="a0"/>
    <w:uiPriority w:val="99"/>
    <w:semiHidden/>
    <w:rsid w:val="00693B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693B81"/>
    <w:pPr>
      <w:suppressAutoHyphens w:val="0"/>
      <w:spacing w:line="360" w:lineRule="auto"/>
    </w:pPr>
    <w:rPr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93B81"/>
    <w:pPr>
      <w:suppressAutoHyphens w:val="0"/>
      <w:jc w:val="both"/>
    </w:pPr>
    <w:rPr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B81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8C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281B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81BF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4323A0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871863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next w:val="a"/>
    <w:link w:val="ConsPlusNormal"/>
    <w:uiPriority w:val="99"/>
    <w:rsid w:val="008718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3B81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 Знак"/>
    <w:basedOn w:val="a"/>
    <w:next w:val="a"/>
    <w:link w:val="20"/>
    <w:uiPriority w:val="99"/>
    <w:unhideWhenUsed/>
    <w:qFormat/>
    <w:rsid w:val="00693B81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/>
      <w:i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93B81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93B81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93B81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93B81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93B81"/>
    <w:pPr>
      <w:numPr>
        <w:ilvl w:val="6"/>
        <w:numId w:val="1"/>
      </w:num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93B81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93B81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B8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Знак Знак Знак"/>
    <w:basedOn w:val="a0"/>
    <w:link w:val="2"/>
    <w:uiPriority w:val="99"/>
    <w:rsid w:val="00693B81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93B8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93B8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693B8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93B8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693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693B8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693B81"/>
    <w:rPr>
      <w:rFonts w:ascii="Arial" w:eastAsia="Times New Roman" w:hAnsi="Arial" w:cs="Times New Roman"/>
      <w:lang w:val="x-none" w:eastAsia="x-none"/>
    </w:rPr>
  </w:style>
  <w:style w:type="paragraph" w:styleId="21">
    <w:name w:val="List Number 2"/>
    <w:basedOn w:val="a"/>
    <w:semiHidden/>
    <w:unhideWhenUsed/>
    <w:rsid w:val="00693B81"/>
    <w:pPr>
      <w:tabs>
        <w:tab w:val="num" w:pos="720"/>
      </w:tabs>
      <w:suppressAutoHyphens w:val="0"/>
      <w:ind w:left="720" w:hanging="360"/>
    </w:pPr>
    <w:rPr>
      <w:sz w:val="20"/>
      <w:szCs w:val="20"/>
      <w:lang w:eastAsia="ru-RU"/>
    </w:rPr>
  </w:style>
  <w:style w:type="character" w:customStyle="1" w:styleId="a3">
    <w:name w:val="Основной текст Знак"/>
    <w:aliases w:val="Заг1 Знак,BO Знак,ID Знак,body indent Знак,ändrad Знак,EHPT Знак,Body Text2 Знак,body text Знак,Знак5 Знак1,Основной текст Знак2 Знак,Основной текст Знак1 Знак Знак,Основной текст Знак Знак Знак Знак,Знак5 Знак Знак Знак Знак"/>
    <w:basedOn w:val="a0"/>
    <w:link w:val="a4"/>
    <w:uiPriority w:val="99"/>
    <w:semiHidden/>
    <w:locked/>
    <w:rsid w:val="00693B81"/>
    <w:rPr>
      <w:sz w:val="24"/>
      <w:szCs w:val="24"/>
    </w:rPr>
  </w:style>
  <w:style w:type="paragraph" w:styleId="a4">
    <w:name w:val="Body Text"/>
    <w:aliases w:val="Заг1,BO,ID,body indent,ändrad,EHPT,Body Text2,body text,Знак5,Основной текст Знак2,Основной текст Знак1 Знак,Основной текст Знак Знак Знак,Знак5 Знак Знак Знак,Знак5 Знак1 Знак,Основной текст Знак Знак1,Знак5 Знак Знак1,Знак5 Знак"/>
    <w:basedOn w:val="a"/>
    <w:link w:val="a3"/>
    <w:uiPriority w:val="99"/>
    <w:semiHidden/>
    <w:unhideWhenUsed/>
    <w:rsid w:val="00693B81"/>
    <w:pPr>
      <w:suppressAutoHyphens w:val="0"/>
      <w:spacing w:after="1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93B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aliases w:val="Body Text Indent Знак Знак1,Body Text Indent Знак Знак Знак,Body Text Indent Знак Знак Знак1 Знак Знак"/>
    <w:basedOn w:val="a0"/>
    <w:link w:val="a6"/>
    <w:uiPriority w:val="99"/>
    <w:semiHidden/>
    <w:locked/>
    <w:rsid w:val="00693B81"/>
    <w:rPr>
      <w:sz w:val="24"/>
      <w:szCs w:val="24"/>
      <w:lang w:val="x-none" w:eastAsia="x-none"/>
    </w:rPr>
  </w:style>
  <w:style w:type="paragraph" w:styleId="a6">
    <w:name w:val="Body Text Indent"/>
    <w:aliases w:val="Body Text Indent Знак,Body Text Indent Знак Знак,Body Text Indent Знак Знак Знак1 Знак"/>
    <w:basedOn w:val="a"/>
    <w:link w:val="a5"/>
    <w:uiPriority w:val="99"/>
    <w:semiHidden/>
    <w:unhideWhenUsed/>
    <w:rsid w:val="00693B81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2">
    <w:name w:val="Основной текст с отступом Знак1"/>
    <w:basedOn w:val="a0"/>
    <w:uiPriority w:val="99"/>
    <w:semiHidden/>
    <w:rsid w:val="00693B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693B81"/>
    <w:pPr>
      <w:suppressAutoHyphens w:val="0"/>
      <w:spacing w:line="360" w:lineRule="auto"/>
    </w:pPr>
    <w:rPr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93B81"/>
    <w:pPr>
      <w:suppressAutoHyphens w:val="0"/>
      <w:jc w:val="both"/>
    </w:pPr>
    <w:rPr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B81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8C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281B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81BF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4323A0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871863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next w:val="a"/>
    <w:link w:val="ConsPlusNormal"/>
    <w:uiPriority w:val="99"/>
    <w:rsid w:val="008718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B496-FD77-42DB-BBE4-F1CA0156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21</Pages>
  <Words>6948</Words>
  <Characters>39608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z_kenetova</cp:lastModifiedBy>
  <cp:revision>131</cp:revision>
  <cp:lastPrinted>2014-02-26T08:42:00Z</cp:lastPrinted>
  <dcterms:created xsi:type="dcterms:W3CDTF">2014-01-31T08:28:00Z</dcterms:created>
  <dcterms:modified xsi:type="dcterms:W3CDTF">2014-02-26T08:42:00Z</dcterms:modified>
</cp:coreProperties>
</file>